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6359E" w14:textId="2AA50206" w:rsidR="00865F72" w:rsidRPr="003672B4" w:rsidRDefault="00D97C2E" w:rsidP="002F02BE">
      <w:pPr>
        <w:jc w:val="center"/>
        <w:rPr>
          <w:rFonts w:ascii="Arial" w:hAnsi="Arial" w:cs="Arial"/>
          <w:b/>
        </w:rPr>
      </w:pPr>
      <w:r>
        <w:rPr>
          <w:rFonts w:ascii="Arial" w:hAnsi="Arial" w:cs="Arial"/>
          <w:b/>
        </w:rPr>
        <w:t>November 1</w:t>
      </w:r>
      <w:r w:rsidR="004C0BBD">
        <w:rPr>
          <w:rFonts w:ascii="Arial" w:hAnsi="Arial" w:cs="Arial"/>
          <w:b/>
        </w:rPr>
        <w:t>, 2016</w:t>
      </w:r>
    </w:p>
    <w:p w14:paraId="1EC398BC" w14:textId="2CFB01F3" w:rsidR="00865F72" w:rsidRDefault="002D7EAE" w:rsidP="002F02BE">
      <w:pPr>
        <w:tabs>
          <w:tab w:val="left" w:pos="4497"/>
          <w:tab w:val="center" w:pos="6480"/>
        </w:tabs>
        <w:jc w:val="center"/>
        <w:rPr>
          <w:rFonts w:ascii="Arial" w:hAnsi="Arial" w:cs="Arial"/>
          <w:b/>
        </w:rPr>
      </w:pPr>
      <w:r>
        <w:rPr>
          <w:rFonts w:ascii="Arial" w:hAnsi="Arial" w:cs="Arial"/>
          <w:b/>
        </w:rPr>
        <w:t>MINUTES</w:t>
      </w:r>
    </w:p>
    <w:p w14:paraId="50C72FD3" w14:textId="77777777" w:rsidR="00926A6E" w:rsidRPr="003672B4" w:rsidRDefault="00926A6E" w:rsidP="00865F72">
      <w:pPr>
        <w:jc w:val="center"/>
        <w:rPr>
          <w:rFonts w:ascii="Arial" w:hAnsi="Arial" w:cs="Arial"/>
          <w:b/>
        </w:rPr>
      </w:pPr>
    </w:p>
    <w:p w14:paraId="04828F18" w14:textId="0062857C" w:rsidR="00865F72" w:rsidRDefault="00A92116" w:rsidP="00FA287A">
      <w:pPr>
        <w:tabs>
          <w:tab w:val="left" w:pos="90"/>
        </w:tabs>
        <w:ind w:left="-540" w:right="180"/>
        <w:jc w:val="right"/>
        <w:rPr>
          <w:rFonts w:ascii="Arial" w:hAnsi="Arial" w:cs="Arial"/>
          <w:b/>
          <w:sz w:val="20"/>
          <w:szCs w:val="20"/>
        </w:rPr>
      </w:pPr>
      <w:r>
        <w:rPr>
          <w:rFonts w:ascii="Arial" w:hAnsi="Arial" w:cs="Arial"/>
          <w:b/>
          <w:sz w:val="20"/>
          <w:szCs w:val="20"/>
        </w:rPr>
        <w:t>Facilitator</w:t>
      </w:r>
      <w:r w:rsidR="00BC1865">
        <w:rPr>
          <w:rFonts w:ascii="Arial" w:hAnsi="Arial" w:cs="Arial"/>
          <w:b/>
          <w:sz w:val="20"/>
          <w:szCs w:val="20"/>
        </w:rPr>
        <w:t xml:space="preserve">:  </w:t>
      </w:r>
      <w:r w:rsidR="00D97C2E">
        <w:rPr>
          <w:rFonts w:ascii="Arial" w:hAnsi="Arial" w:cs="Arial"/>
          <w:b/>
          <w:sz w:val="20"/>
          <w:szCs w:val="20"/>
        </w:rPr>
        <w:t>Jeff Quinn</w:t>
      </w:r>
    </w:p>
    <w:p w14:paraId="1FB82C3D" w14:textId="77777777" w:rsidR="00BC1865" w:rsidRPr="00BC1865" w:rsidRDefault="00BC1865" w:rsidP="007E1F21">
      <w:pPr>
        <w:tabs>
          <w:tab w:val="left" w:pos="90"/>
        </w:tabs>
        <w:ind w:left="-540" w:right="180"/>
        <w:jc w:val="right"/>
        <w:rPr>
          <w:rFonts w:ascii="Arial" w:hAnsi="Arial" w:cs="Arial"/>
          <w:b/>
          <w:sz w:val="20"/>
          <w:szCs w:val="20"/>
        </w:rPr>
      </w:pPr>
    </w:p>
    <w:tbl>
      <w:tblPr>
        <w:tblW w:w="1365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6030"/>
        <w:gridCol w:w="2430"/>
        <w:gridCol w:w="2430"/>
      </w:tblGrid>
      <w:tr w:rsidR="002D7EAE" w:rsidRPr="00B93586" w14:paraId="7E771534" w14:textId="77777777" w:rsidTr="00347D0D">
        <w:tc>
          <w:tcPr>
            <w:tcW w:w="13657" w:type="dxa"/>
            <w:gridSpan w:val="4"/>
            <w:shd w:val="clear" w:color="auto" w:fill="auto"/>
          </w:tcPr>
          <w:p w14:paraId="249B8CD9" w14:textId="37984F64" w:rsidR="002D7EAE" w:rsidRPr="00D64138" w:rsidRDefault="002D7EAE" w:rsidP="00EB4053">
            <w:pPr>
              <w:rPr>
                <w:rFonts w:ascii="Arial" w:hAnsi="Arial" w:cs="Arial"/>
                <w:sz w:val="22"/>
                <w:szCs w:val="22"/>
              </w:rPr>
            </w:pPr>
            <w:r>
              <w:rPr>
                <w:rFonts w:ascii="Arial" w:hAnsi="Arial" w:cs="Arial"/>
                <w:b/>
                <w:sz w:val="22"/>
                <w:szCs w:val="22"/>
              </w:rPr>
              <w:t xml:space="preserve">Present: </w:t>
            </w:r>
            <w:r w:rsidR="00D64138">
              <w:rPr>
                <w:rFonts w:ascii="Arial" w:hAnsi="Arial" w:cs="Arial"/>
                <w:sz w:val="22"/>
                <w:szCs w:val="22"/>
              </w:rPr>
              <w:t xml:space="preserve">James Osborn, Debra Duncan, Peyton Williams, Jacob Lerner, Jeff Quinn, Marissa Mortiboy, Denver Bailey, Pam Purifoy, Melissa Black, Kelly Warnock, Shauna Johnson, </w:t>
            </w:r>
            <w:proofErr w:type="spellStart"/>
            <w:r w:rsidR="00D64138">
              <w:rPr>
                <w:rFonts w:ascii="Arial" w:hAnsi="Arial" w:cs="Arial"/>
                <w:sz w:val="22"/>
                <w:szCs w:val="22"/>
              </w:rPr>
              <w:t>Davitta</w:t>
            </w:r>
            <w:proofErr w:type="spellEnd"/>
            <w:r w:rsidR="00D64138">
              <w:rPr>
                <w:rFonts w:ascii="Arial" w:hAnsi="Arial" w:cs="Arial"/>
                <w:sz w:val="22"/>
                <w:szCs w:val="22"/>
              </w:rPr>
              <w:t xml:space="preserve"> Singletary</w:t>
            </w:r>
          </w:p>
        </w:tc>
      </w:tr>
      <w:tr w:rsidR="002D7EAE" w:rsidRPr="00B93586" w14:paraId="3C0FE4F6" w14:textId="77777777" w:rsidTr="00347D0D">
        <w:tc>
          <w:tcPr>
            <w:tcW w:w="2767" w:type="dxa"/>
            <w:shd w:val="clear" w:color="auto" w:fill="E6E6E6"/>
          </w:tcPr>
          <w:p w14:paraId="68DD6ECB" w14:textId="77777777" w:rsidR="002D7EAE" w:rsidRPr="003672B4" w:rsidRDefault="002D7EAE" w:rsidP="00865F72">
            <w:pPr>
              <w:jc w:val="center"/>
              <w:rPr>
                <w:rFonts w:ascii="Arial" w:hAnsi="Arial" w:cs="Arial"/>
                <w:b/>
                <w:sz w:val="22"/>
                <w:szCs w:val="22"/>
              </w:rPr>
            </w:pPr>
            <w:r w:rsidRPr="003672B4">
              <w:rPr>
                <w:rFonts w:ascii="Arial" w:hAnsi="Arial" w:cs="Arial"/>
                <w:b/>
                <w:sz w:val="22"/>
                <w:szCs w:val="22"/>
              </w:rPr>
              <w:t>Project/Topic/Goal</w:t>
            </w:r>
          </w:p>
        </w:tc>
        <w:tc>
          <w:tcPr>
            <w:tcW w:w="6030" w:type="dxa"/>
            <w:shd w:val="clear" w:color="auto" w:fill="E6E6E6"/>
          </w:tcPr>
          <w:p w14:paraId="11F04448" w14:textId="77777777" w:rsidR="002D7EAE" w:rsidRPr="003672B4" w:rsidRDefault="002D7EAE" w:rsidP="00865F72">
            <w:pPr>
              <w:jc w:val="center"/>
              <w:rPr>
                <w:rFonts w:ascii="Arial" w:hAnsi="Arial" w:cs="Arial"/>
                <w:b/>
                <w:sz w:val="22"/>
                <w:szCs w:val="22"/>
              </w:rPr>
            </w:pPr>
            <w:r>
              <w:rPr>
                <w:rFonts w:ascii="Arial" w:hAnsi="Arial" w:cs="Arial"/>
                <w:b/>
                <w:sz w:val="22"/>
                <w:szCs w:val="22"/>
              </w:rPr>
              <w:t>Major Discussion Points</w:t>
            </w:r>
          </w:p>
        </w:tc>
        <w:tc>
          <w:tcPr>
            <w:tcW w:w="2430" w:type="dxa"/>
            <w:shd w:val="clear" w:color="auto" w:fill="E6E6E6"/>
          </w:tcPr>
          <w:p w14:paraId="49782C29" w14:textId="77777777" w:rsidR="002D7EAE" w:rsidRPr="003672B4" w:rsidRDefault="002D7EAE" w:rsidP="00865F72">
            <w:pPr>
              <w:jc w:val="center"/>
              <w:rPr>
                <w:rFonts w:ascii="Arial" w:hAnsi="Arial" w:cs="Arial"/>
                <w:b/>
                <w:sz w:val="22"/>
                <w:szCs w:val="22"/>
              </w:rPr>
            </w:pPr>
            <w:r w:rsidRPr="003672B4">
              <w:rPr>
                <w:rFonts w:ascii="Arial" w:hAnsi="Arial" w:cs="Arial"/>
                <w:b/>
                <w:sz w:val="22"/>
                <w:szCs w:val="22"/>
              </w:rPr>
              <w:t>Recommendations</w:t>
            </w:r>
          </w:p>
        </w:tc>
        <w:tc>
          <w:tcPr>
            <w:tcW w:w="2430" w:type="dxa"/>
            <w:shd w:val="clear" w:color="auto" w:fill="E6E6E6"/>
          </w:tcPr>
          <w:p w14:paraId="22430EF7" w14:textId="793796A8" w:rsidR="002D7EAE" w:rsidRPr="003672B4" w:rsidRDefault="002D7EAE" w:rsidP="00347D0D">
            <w:pPr>
              <w:jc w:val="center"/>
              <w:rPr>
                <w:rFonts w:ascii="Arial" w:hAnsi="Arial" w:cs="Arial"/>
                <w:b/>
                <w:sz w:val="22"/>
                <w:szCs w:val="22"/>
              </w:rPr>
            </w:pPr>
            <w:r>
              <w:rPr>
                <w:rFonts w:ascii="Arial" w:hAnsi="Arial" w:cs="Arial"/>
                <w:b/>
                <w:sz w:val="22"/>
                <w:szCs w:val="22"/>
              </w:rPr>
              <w:t>Action Steps</w:t>
            </w:r>
          </w:p>
          <w:p w14:paraId="01A1ED0E" w14:textId="77777777" w:rsidR="002D7EAE" w:rsidRPr="003672B4" w:rsidRDefault="002D7EAE" w:rsidP="00865F72">
            <w:pPr>
              <w:jc w:val="center"/>
              <w:rPr>
                <w:rFonts w:ascii="Arial" w:hAnsi="Arial" w:cs="Arial"/>
                <w:b/>
                <w:sz w:val="22"/>
                <w:szCs w:val="22"/>
              </w:rPr>
            </w:pPr>
          </w:p>
        </w:tc>
      </w:tr>
      <w:tr w:rsidR="002D7EAE" w:rsidRPr="00B93586" w14:paraId="256BB55A" w14:textId="77777777" w:rsidTr="00347D0D">
        <w:trPr>
          <w:trHeight w:val="530"/>
        </w:trPr>
        <w:tc>
          <w:tcPr>
            <w:tcW w:w="2767" w:type="dxa"/>
          </w:tcPr>
          <w:p w14:paraId="5F07D746" w14:textId="77777777" w:rsidR="002D7EAE" w:rsidRDefault="002D7EAE" w:rsidP="00865F72">
            <w:pPr>
              <w:rPr>
                <w:rFonts w:ascii="Arial" w:hAnsi="Arial" w:cs="Arial"/>
                <w:b/>
                <w:sz w:val="22"/>
                <w:szCs w:val="22"/>
              </w:rPr>
            </w:pPr>
            <w:r>
              <w:rPr>
                <w:rFonts w:ascii="Arial" w:hAnsi="Arial" w:cs="Arial"/>
                <w:b/>
                <w:sz w:val="22"/>
                <w:szCs w:val="22"/>
              </w:rPr>
              <w:t>Introductions &amp; Icebreaker</w:t>
            </w:r>
          </w:p>
          <w:p w14:paraId="3BBA3795" w14:textId="1C40BBC4" w:rsidR="002D7EAE" w:rsidRPr="00D64138" w:rsidRDefault="002D7EAE" w:rsidP="00865F72">
            <w:pPr>
              <w:rPr>
                <w:rFonts w:ascii="Arial" w:hAnsi="Arial" w:cs="Arial"/>
                <w:i/>
                <w:sz w:val="22"/>
                <w:szCs w:val="22"/>
              </w:rPr>
            </w:pPr>
            <w:r>
              <w:rPr>
                <w:rFonts w:ascii="Arial" w:hAnsi="Arial" w:cs="Arial"/>
                <w:i/>
                <w:sz w:val="22"/>
                <w:szCs w:val="22"/>
              </w:rPr>
              <w:t>Jeff Quinn &amp; All</w:t>
            </w:r>
          </w:p>
        </w:tc>
        <w:tc>
          <w:tcPr>
            <w:tcW w:w="6030" w:type="dxa"/>
          </w:tcPr>
          <w:p w14:paraId="15302988" w14:textId="204C18EE" w:rsidR="002D7EAE" w:rsidRPr="003672B4" w:rsidRDefault="00D64138" w:rsidP="00D64138">
            <w:pPr>
              <w:rPr>
                <w:rFonts w:ascii="Arial" w:hAnsi="Arial" w:cs="Arial"/>
                <w:sz w:val="22"/>
                <w:szCs w:val="22"/>
              </w:rPr>
            </w:pPr>
            <w:r>
              <w:rPr>
                <w:rFonts w:ascii="Arial" w:hAnsi="Arial" w:cs="Arial"/>
                <w:sz w:val="22"/>
                <w:szCs w:val="22"/>
              </w:rPr>
              <w:t>The icebreaker question was, what was the best Halloween costume you’ve seen this year or in the past?</w:t>
            </w:r>
          </w:p>
        </w:tc>
        <w:tc>
          <w:tcPr>
            <w:tcW w:w="2430" w:type="dxa"/>
          </w:tcPr>
          <w:p w14:paraId="73B607AA" w14:textId="77777777" w:rsidR="002D7EAE" w:rsidRPr="003672B4" w:rsidRDefault="002D7EAE" w:rsidP="00865F72">
            <w:pPr>
              <w:rPr>
                <w:rFonts w:ascii="Arial" w:hAnsi="Arial" w:cs="Arial"/>
                <w:sz w:val="22"/>
                <w:szCs w:val="22"/>
              </w:rPr>
            </w:pPr>
          </w:p>
        </w:tc>
        <w:tc>
          <w:tcPr>
            <w:tcW w:w="2430" w:type="dxa"/>
          </w:tcPr>
          <w:p w14:paraId="29510CFB" w14:textId="77777777" w:rsidR="002D7EAE" w:rsidRPr="003672B4" w:rsidRDefault="002D7EAE" w:rsidP="00865F72">
            <w:pPr>
              <w:rPr>
                <w:rFonts w:ascii="Arial" w:hAnsi="Arial" w:cs="Arial"/>
                <w:sz w:val="22"/>
                <w:szCs w:val="22"/>
              </w:rPr>
            </w:pPr>
          </w:p>
        </w:tc>
      </w:tr>
      <w:tr w:rsidR="002D7EAE" w:rsidRPr="00B93586" w14:paraId="584A1342" w14:textId="77777777" w:rsidTr="00347D0D">
        <w:trPr>
          <w:trHeight w:val="755"/>
        </w:trPr>
        <w:tc>
          <w:tcPr>
            <w:tcW w:w="2767" w:type="dxa"/>
          </w:tcPr>
          <w:p w14:paraId="4CD6DDE2" w14:textId="062D7456" w:rsidR="002D7EAE" w:rsidRDefault="002D7EAE" w:rsidP="00412F6B">
            <w:pPr>
              <w:rPr>
                <w:rFonts w:ascii="Arial" w:hAnsi="Arial" w:cs="Arial"/>
                <w:b/>
                <w:sz w:val="22"/>
                <w:szCs w:val="22"/>
              </w:rPr>
            </w:pPr>
            <w:r>
              <w:rPr>
                <w:rFonts w:ascii="Arial" w:hAnsi="Arial" w:cs="Arial"/>
                <w:b/>
                <w:sz w:val="22"/>
                <w:szCs w:val="22"/>
              </w:rPr>
              <w:t>Review &amp; Approve October Meeting Minutes</w:t>
            </w:r>
          </w:p>
          <w:p w14:paraId="4235DA79" w14:textId="649B9B7F" w:rsidR="002D7EAE" w:rsidRPr="00347D0D" w:rsidRDefault="002D7EAE" w:rsidP="00BC1865">
            <w:pPr>
              <w:rPr>
                <w:rFonts w:ascii="Arial" w:hAnsi="Arial" w:cs="Arial"/>
                <w:i/>
                <w:sz w:val="22"/>
                <w:szCs w:val="22"/>
              </w:rPr>
            </w:pPr>
            <w:r>
              <w:rPr>
                <w:rFonts w:ascii="Arial" w:hAnsi="Arial" w:cs="Arial"/>
                <w:i/>
                <w:sz w:val="22"/>
                <w:szCs w:val="22"/>
              </w:rPr>
              <w:t>Jeff Quinn &amp; All</w:t>
            </w:r>
          </w:p>
        </w:tc>
        <w:tc>
          <w:tcPr>
            <w:tcW w:w="6030" w:type="dxa"/>
          </w:tcPr>
          <w:p w14:paraId="6747B9DC" w14:textId="77777777" w:rsidR="002D7EAE" w:rsidRDefault="00347D0D" w:rsidP="00865F72">
            <w:pPr>
              <w:rPr>
                <w:rFonts w:ascii="Arial" w:hAnsi="Arial" w:cs="Arial"/>
                <w:sz w:val="22"/>
                <w:szCs w:val="22"/>
              </w:rPr>
            </w:pPr>
            <w:r>
              <w:rPr>
                <w:rFonts w:ascii="Arial" w:hAnsi="Arial" w:cs="Arial"/>
                <w:sz w:val="22"/>
                <w:szCs w:val="22"/>
              </w:rPr>
              <w:t>There were no changes to the minutes.</w:t>
            </w:r>
          </w:p>
          <w:p w14:paraId="5B10491F" w14:textId="77777777" w:rsidR="00347D0D" w:rsidRDefault="00347D0D" w:rsidP="00865F72">
            <w:pPr>
              <w:rPr>
                <w:rFonts w:ascii="Arial" w:hAnsi="Arial" w:cs="Arial"/>
                <w:sz w:val="22"/>
                <w:szCs w:val="22"/>
              </w:rPr>
            </w:pPr>
          </w:p>
          <w:p w14:paraId="270B3A9C" w14:textId="1C7C4AA1" w:rsidR="00347D0D" w:rsidRDefault="00347D0D" w:rsidP="00865F72">
            <w:pPr>
              <w:rPr>
                <w:rFonts w:ascii="Arial" w:hAnsi="Arial" w:cs="Arial"/>
                <w:sz w:val="22"/>
                <w:szCs w:val="22"/>
              </w:rPr>
            </w:pPr>
          </w:p>
        </w:tc>
        <w:tc>
          <w:tcPr>
            <w:tcW w:w="2430" w:type="dxa"/>
          </w:tcPr>
          <w:p w14:paraId="74D446AA" w14:textId="77777777" w:rsidR="002D7EAE" w:rsidRPr="003672B4" w:rsidRDefault="002D7EAE" w:rsidP="00865F72">
            <w:pPr>
              <w:rPr>
                <w:rFonts w:ascii="Arial" w:hAnsi="Arial" w:cs="Arial"/>
                <w:sz w:val="22"/>
                <w:szCs w:val="22"/>
              </w:rPr>
            </w:pPr>
          </w:p>
        </w:tc>
        <w:tc>
          <w:tcPr>
            <w:tcW w:w="2430" w:type="dxa"/>
          </w:tcPr>
          <w:p w14:paraId="0EA7D95A" w14:textId="77777777" w:rsidR="002D7EAE" w:rsidRPr="003672B4" w:rsidRDefault="002D7EAE" w:rsidP="00865F72">
            <w:pPr>
              <w:rPr>
                <w:rFonts w:ascii="Arial" w:hAnsi="Arial" w:cs="Arial"/>
                <w:sz w:val="22"/>
                <w:szCs w:val="22"/>
              </w:rPr>
            </w:pPr>
          </w:p>
        </w:tc>
      </w:tr>
      <w:tr w:rsidR="002D7EAE" w:rsidRPr="00B93586" w14:paraId="7098C944" w14:textId="77777777" w:rsidTr="00347D0D">
        <w:trPr>
          <w:trHeight w:val="611"/>
        </w:trPr>
        <w:tc>
          <w:tcPr>
            <w:tcW w:w="2767" w:type="dxa"/>
          </w:tcPr>
          <w:p w14:paraId="229CEDE4" w14:textId="795F102D" w:rsidR="00347D0D" w:rsidRDefault="002D7EAE" w:rsidP="00742F34">
            <w:pPr>
              <w:textAlignment w:val="baseline"/>
              <w:rPr>
                <w:rFonts w:ascii="Arial" w:hAnsi="Arial" w:cs="Arial"/>
                <w:b/>
                <w:i/>
                <w:sz w:val="22"/>
                <w:szCs w:val="22"/>
              </w:rPr>
            </w:pPr>
            <w:r>
              <w:rPr>
                <w:rFonts w:ascii="Arial" w:hAnsi="Arial" w:cs="Arial"/>
                <w:b/>
                <w:i/>
                <w:sz w:val="22"/>
                <w:szCs w:val="22"/>
              </w:rPr>
              <w:t xml:space="preserve">Durham Knows </w:t>
            </w:r>
            <w:r w:rsidR="00347D0D">
              <w:rPr>
                <w:rFonts w:ascii="Arial" w:hAnsi="Arial" w:cs="Arial"/>
                <w:b/>
                <w:i/>
                <w:sz w:val="22"/>
                <w:szCs w:val="22"/>
              </w:rPr>
              <w:t>Campaign Results</w:t>
            </w:r>
          </w:p>
          <w:p w14:paraId="22F89B95" w14:textId="7EB970E1" w:rsidR="002D7EAE" w:rsidRDefault="002D7EAE" w:rsidP="00742F34">
            <w:pPr>
              <w:textAlignment w:val="baseline"/>
              <w:rPr>
                <w:rFonts w:ascii="Arial" w:hAnsi="Arial" w:cs="Arial"/>
                <w:b/>
                <w:i/>
                <w:sz w:val="22"/>
                <w:szCs w:val="22"/>
              </w:rPr>
            </w:pPr>
            <w:r w:rsidRPr="00742F34">
              <w:rPr>
                <w:rFonts w:ascii="Arial" w:hAnsi="Arial" w:cs="Arial"/>
                <w:i/>
                <w:sz w:val="22"/>
                <w:szCs w:val="22"/>
              </w:rPr>
              <w:t>Denver Bailey</w:t>
            </w:r>
            <w:r w:rsidR="00347D0D">
              <w:rPr>
                <w:rFonts w:ascii="Arial" w:hAnsi="Arial" w:cs="Arial"/>
                <w:i/>
                <w:sz w:val="22"/>
                <w:szCs w:val="22"/>
              </w:rPr>
              <w:t xml:space="preserve">, </w:t>
            </w:r>
            <w:r w:rsidR="00347D0D">
              <w:rPr>
                <w:rFonts w:ascii="Arial" w:hAnsi="Arial" w:cs="Arial"/>
                <w:i/>
                <w:sz w:val="22"/>
                <w:szCs w:val="22"/>
              </w:rPr>
              <w:br/>
              <w:t>Durham County Department of Public Health</w:t>
            </w:r>
          </w:p>
          <w:p w14:paraId="367564FE" w14:textId="77777777" w:rsidR="002D7EAE" w:rsidRPr="00043E04" w:rsidRDefault="002D7EAE" w:rsidP="00742F34">
            <w:pPr>
              <w:textAlignment w:val="baseline"/>
              <w:rPr>
                <w:rFonts w:ascii="Arial" w:hAnsi="Arial" w:cs="Arial"/>
                <w:b/>
                <w:i/>
                <w:sz w:val="22"/>
                <w:szCs w:val="22"/>
              </w:rPr>
            </w:pPr>
          </w:p>
        </w:tc>
        <w:tc>
          <w:tcPr>
            <w:tcW w:w="6030" w:type="dxa"/>
          </w:tcPr>
          <w:p w14:paraId="70E5958E" w14:textId="1A2CC98A" w:rsidR="002D7EAE" w:rsidRDefault="00347D0D" w:rsidP="00865F72">
            <w:pPr>
              <w:rPr>
                <w:rFonts w:ascii="Arial" w:hAnsi="Arial" w:cs="Arial"/>
                <w:sz w:val="22"/>
                <w:szCs w:val="22"/>
              </w:rPr>
            </w:pPr>
            <w:r>
              <w:rPr>
                <w:rFonts w:ascii="Arial" w:hAnsi="Arial" w:cs="Arial"/>
                <w:sz w:val="22"/>
                <w:szCs w:val="22"/>
              </w:rPr>
              <w:t xml:space="preserve">Denver and Peyton put together a survey to evaluate the Durham Knows bus ads that ran on </w:t>
            </w:r>
            <w:proofErr w:type="spellStart"/>
            <w:r>
              <w:rPr>
                <w:rFonts w:ascii="Arial" w:hAnsi="Arial" w:cs="Arial"/>
                <w:sz w:val="22"/>
                <w:szCs w:val="22"/>
              </w:rPr>
              <w:t>GoDurham</w:t>
            </w:r>
            <w:proofErr w:type="spellEnd"/>
            <w:r>
              <w:rPr>
                <w:rFonts w:ascii="Arial" w:hAnsi="Arial" w:cs="Arial"/>
                <w:sz w:val="22"/>
                <w:szCs w:val="22"/>
              </w:rPr>
              <w:t xml:space="preserve"> buses and Access vans in September and October. </w:t>
            </w:r>
            <w:r w:rsidR="00D64138">
              <w:rPr>
                <w:rFonts w:ascii="Arial" w:hAnsi="Arial" w:cs="Arial"/>
                <w:sz w:val="22"/>
                <w:szCs w:val="22"/>
              </w:rPr>
              <w:t xml:space="preserve">Durham County Department of Public Health </w:t>
            </w:r>
            <w:proofErr w:type="spellStart"/>
            <w:r w:rsidR="00D64138">
              <w:rPr>
                <w:rFonts w:ascii="Arial" w:hAnsi="Arial" w:cs="Arial"/>
                <w:sz w:val="22"/>
                <w:szCs w:val="22"/>
              </w:rPr>
              <w:t>health</w:t>
            </w:r>
            <w:proofErr w:type="spellEnd"/>
            <w:r w:rsidR="00D64138">
              <w:rPr>
                <w:rFonts w:ascii="Arial" w:hAnsi="Arial" w:cs="Arial"/>
                <w:sz w:val="22"/>
                <w:szCs w:val="22"/>
              </w:rPr>
              <w:t xml:space="preserve"> education i</w:t>
            </w:r>
            <w:r>
              <w:rPr>
                <w:rFonts w:ascii="Arial" w:hAnsi="Arial" w:cs="Arial"/>
                <w:sz w:val="22"/>
                <w:szCs w:val="22"/>
              </w:rPr>
              <w:t xml:space="preserve">nterns helped collect the data on two separate days at the Durham Transportation Center. </w:t>
            </w:r>
          </w:p>
          <w:p w14:paraId="5C2C768A" w14:textId="77777777" w:rsidR="00347D0D" w:rsidRDefault="00347D0D" w:rsidP="00865F72">
            <w:pPr>
              <w:rPr>
                <w:rFonts w:ascii="Arial" w:hAnsi="Arial" w:cs="Arial"/>
                <w:sz w:val="22"/>
                <w:szCs w:val="22"/>
              </w:rPr>
            </w:pPr>
          </w:p>
          <w:p w14:paraId="3CBF10F7" w14:textId="5191BD5D" w:rsidR="00347D0D" w:rsidRDefault="00347D0D" w:rsidP="00865F72">
            <w:pPr>
              <w:rPr>
                <w:rFonts w:ascii="Arial" w:hAnsi="Arial" w:cs="Arial"/>
                <w:sz w:val="22"/>
                <w:szCs w:val="22"/>
              </w:rPr>
            </w:pPr>
            <w:r>
              <w:rPr>
                <w:rFonts w:ascii="Arial" w:hAnsi="Arial" w:cs="Arial"/>
                <w:sz w:val="22"/>
                <w:szCs w:val="22"/>
              </w:rPr>
              <w:t xml:space="preserve">Of 100 survey respondents, 23 had heard of the Durham Knows campaign. Zero respondents heard of the campaign through social media and six through word of mouth. People remember seeing the HIV testing and </w:t>
            </w:r>
            <w:r w:rsidR="00D64138">
              <w:rPr>
                <w:rFonts w:ascii="Arial" w:hAnsi="Arial" w:cs="Arial"/>
                <w:sz w:val="22"/>
                <w:szCs w:val="22"/>
              </w:rPr>
              <w:t xml:space="preserve">Pre-exposure </w:t>
            </w:r>
            <w:proofErr w:type="spellStart"/>
            <w:r w:rsidR="00D64138">
              <w:rPr>
                <w:rFonts w:ascii="Arial" w:hAnsi="Arial" w:cs="Arial"/>
                <w:sz w:val="22"/>
                <w:szCs w:val="22"/>
              </w:rPr>
              <w:t>prophylaxsis</w:t>
            </w:r>
            <w:proofErr w:type="spellEnd"/>
            <w:r w:rsidR="00D64138">
              <w:rPr>
                <w:rFonts w:ascii="Arial" w:hAnsi="Arial" w:cs="Arial"/>
                <w:sz w:val="22"/>
                <w:szCs w:val="22"/>
              </w:rPr>
              <w:t xml:space="preserve"> (</w:t>
            </w:r>
            <w:proofErr w:type="spellStart"/>
            <w:r>
              <w:rPr>
                <w:rFonts w:ascii="Arial" w:hAnsi="Arial" w:cs="Arial"/>
                <w:sz w:val="22"/>
                <w:szCs w:val="22"/>
              </w:rPr>
              <w:t>PrEP</w:t>
            </w:r>
            <w:proofErr w:type="spellEnd"/>
            <w:r w:rsidR="00D64138">
              <w:rPr>
                <w:rFonts w:ascii="Arial" w:hAnsi="Arial" w:cs="Arial"/>
                <w:sz w:val="22"/>
                <w:szCs w:val="22"/>
              </w:rPr>
              <w:t>)</w:t>
            </w:r>
            <w:r>
              <w:rPr>
                <w:rFonts w:ascii="Arial" w:hAnsi="Arial" w:cs="Arial"/>
                <w:sz w:val="22"/>
                <w:szCs w:val="22"/>
              </w:rPr>
              <w:t xml:space="preserve"> interior ads the most.</w:t>
            </w:r>
          </w:p>
          <w:p w14:paraId="14462730" w14:textId="77777777" w:rsidR="00347D0D" w:rsidRDefault="00347D0D" w:rsidP="00865F72">
            <w:pPr>
              <w:rPr>
                <w:rFonts w:ascii="Arial" w:hAnsi="Arial" w:cs="Arial"/>
                <w:sz w:val="22"/>
                <w:szCs w:val="22"/>
              </w:rPr>
            </w:pPr>
          </w:p>
          <w:p w14:paraId="01052BA8" w14:textId="5DF6EFF6" w:rsidR="005575D9" w:rsidRDefault="00347D0D" w:rsidP="00347D0D">
            <w:pPr>
              <w:rPr>
                <w:rFonts w:ascii="Arial" w:hAnsi="Arial" w:cs="Arial"/>
                <w:sz w:val="22"/>
                <w:szCs w:val="22"/>
              </w:rPr>
            </w:pPr>
            <w:r>
              <w:rPr>
                <w:rFonts w:ascii="Arial" w:hAnsi="Arial" w:cs="Arial"/>
                <w:sz w:val="22"/>
                <w:szCs w:val="22"/>
              </w:rPr>
              <w:t>Sixteen percent said the ads would have a major effect on HIV testing. Most others said it would have no effect or minor effect. 83% of respondents said that people are hesitant or scared to take an HIV test because of people’s reaction if test positive. Seventy-four respondents said they had been tested of HIV.</w:t>
            </w:r>
          </w:p>
          <w:p w14:paraId="50B03CA7" w14:textId="48CB3D17" w:rsidR="005575D9" w:rsidRDefault="005575D9" w:rsidP="00347D0D">
            <w:pPr>
              <w:rPr>
                <w:rFonts w:ascii="Arial" w:hAnsi="Arial" w:cs="Arial"/>
                <w:sz w:val="22"/>
                <w:szCs w:val="22"/>
              </w:rPr>
            </w:pPr>
            <w:r>
              <w:rPr>
                <w:rFonts w:ascii="Arial" w:hAnsi="Arial" w:cs="Arial"/>
                <w:sz w:val="22"/>
                <w:szCs w:val="22"/>
              </w:rPr>
              <w:lastRenderedPageBreak/>
              <w:t>The surveys will be done again in several weeks to see if there was a long term effect from the campaign. Focus groups will be conducted in the spring to get more feedback on the campaign.</w:t>
            </w:r>
          </w:p>
        </w:tc>
        <w:tc>
          <w:tcPr>
            <w:tcW w:w="2430" w:type="dxa"/>
          </w:tcPr>
          <w:p w14:paraId="46C5A3A1" w14:textId="77777777" w:rsidR="002D7EAE" w:rsidRDefault="00347D0D" w:rsidP="00865F72">
            <w:pPr>
              <w:rPr>
                <w:rFonts w:ascii="Arial" w:hAnsi="Arial" w:cs="Arial"/>
                <w:sz w:val="22"/>
                <w:szCs w:val="22"/>
              </w:rPr>
            </w:pPr>
            <w:r>
              <w:rPr>
                <w:rFonts w:ascii="Arial" w:hAnsi="Arial" w:cs="Arial"/>
                <w:sz w:val="22"/>
                <w:szCs w:val="22"/>
              </w:rPr>
              <w:lastRenderedPageBreak/>
              <w:t>Ask the Bronx Knows campaign how they evaluated bus ads and what questions they used.</w:t>
            </w:r>
          </w:p>
          <w:p w14:paraId="2723408A" w14:textId="77777777" w:rsidR="00347D0D" w:rsidRDefault="00347D0D" w:rsidP="00865F72">
            <w:pPr>
              <w:rPr>
                <w:rFonts w:ascii="Arial" w:hAnsi="Arial" w:cs="Arial"/>
                <w:sz w:val="22"/>
                <w:szCs w:val="22"/>
              </w:rPr>
            </w:pPr>
          </w:p>
          <w:p w14:paraId="26C573E9" w14:textId="1BA0DC2E" w:rsidR="00347D0D" w:rsidRDefault="00347D0D" w:rsidP="00347D0D">
            <w:pPr>
              <w:rPr>
                <w:rFonts w:ascii="Arial" w:hAnsi="Arial" w:cs="Arial"/>
                <w:sz w:val="22"/>
                <w:szCs w:val="22"/>
              </w:rPr>
            </w:pPr>
            <w:r>
              <w:rPr>
                <w:rFonts w:ascii="Arial" w:hAnsi="Arial" w:cs="Arial"/>
                <w:sz w:val="22"/>
                <w:szCs w:val="22"/>
              </w:rPr>
              <w:t xml:space="preserve">Look at the Centers for Disease Control and Prevention (CDC) Let’s Stop HIV Together campaign </w:t>
            </w:r>
            <w:r w:rsidR="00D64138">
              <w:rPr>
                <w:rFonts w:ascii="Arial" w:hAnsi="Arial" w:cs="Arial"/>
                <w:sz w:val="22"/>
                <w:szCs w:val="22"/>
              </w:rPr>
              <w:t>on</w:t>
            </w:r>
            <w:r>
              <w:rPr>
                <w:rFonts w:ascii="Arial" w:hAnsi="Arial" w:cs="Arial"/>
                <w:sz w:val="22"/>
                <w:szCs w:val="22"/>
              </w:rPr>
              <w:t xml:space="preserve"> reducing stigma for ideas.</w:t>
            </w:r>
          </w:p>
          <w:p w14:paraId="7FFC6AE3" w14:textId="77777777" w:rsidR="00347D0D" w:rsidRDefault="00347D0D" w:rsidP="00347D0D">
            <w:pPr>
              <w:rPr>
                <w:rFonts w:ascii="Arial" w:hAnsi="Arial" w:cs="Arial"/>
                <w:sz w:val="22"/>
                <w:szCs w:val="22"/>
              </w:rPr>
            </w:pPr>
          </w:p>
          <w:p w14:paraId="1413A2B2" w14:textId="32198750" w:rsidR="00347D0D" w:rsidRPr="003672B4" w:rsidRDefault="00347D0D" w:rsidP="00347D0D">
            <w:pPr>
              <w:rPr>
                <w:rFonts w:ascii="Arial" w:hAnsi="Arial" w:cs="Arial"/>
                <w:sz w:val="22"/>
                <w:szCs w:val="22"/>
              </w:rPr>
            </w:pPr>
          </w:p>
        </w:tc>
        <w:tc>
          <w:tcPr>
            <w:tcW w:w="2430" w:type="dxa"/>
          </w:tcPr>
          <w:p w14:paraId="505539D7" w14:textId="50FDF52B" w:rsidR="002D7EAE" w:rsidRPr="003672B4" w:rsidRDefault="00347D0D" w:rsidP="005575D9">
            <w:pPr>
              <w:rPr>
                <w:rFonts w:ascii="Arial" w:hAnsi="Arial" w:cs="Arial"/>
                <w:sz w:val="22"/>
                <w:szCs w:val="22"/>
              </w:rPr>
            </w:pPr>
            <w:r>
              <w:rPr>
                <w:rFonts w:ascii="Arial" w:hAnsi="Arial" w:cs="Arial"/>
                <w:sz w:val="22"/>
                <w:szCs w:val="22"/>
              </w:rPr>
              <w:t xml:space="preserve">Partnership for Seniors can help with focus groups </w:t>
            </w:r>
            <w:r w:rsidR="005575D9">
              <w:rPr>
                <w:rFonts w:ascii="Arial" w:hAnsi="Arial" w:cs="Arial"/>
                <w:sz w:val="22"/>
                <w:szCs w:val="22"/>
              </w:rPr>
              <w:t xml:space="preserve">for </w:t>
            </w:r>
            <w:r>
              <w:rPr>
                <w:rFonts w:ascii="Arial" w:hAnsi="Arial" w:cs="Arial"/>
                <w:sz w:val="22"/>
                <w:szCs w:val="22"/>
              </w:rPr>
              <w:t>seniors.</w:t>
            </w:r>
          </w:p>
        </w:tc>
      </w:tr>
      <w:tr w:rsidR="002D7EAE" w:rsidRPr="00B93586" w14:paraId="562960C7" w14:textId="77777777" w:rsidTr="00347D0D">
        <w:trPr>
          <w:trHeight w:val="647"/>
        </w:trPr>
        <w:tc>
          <w:tcPr>
            <w:tcW w:w="2767" w:type="dxa"/>
          </w:tcPr>
          <w:p w14:paraId="0BBE3D92" w14:textId="08FAB032" w:rsidR="002D7EAE" w:rsidRDefault="002D7EAE" w:rsidP="008E70E7">
            <w:pPr>
              <w:rPr>
                <w:rFonts w:ascii="Arial" w:hAnsi="Arial" w:cs="Arial"/>
                <w:b/>
                <w:sz w:val="22"/>
                <w:szCs w:val="22"/>
              </w:rPr>
            </w:pPr>
            <w:r>
              <w:rPr>
                <w:rFonts w:ascii="Arial" w:hAnsi="Arial" w:cs="Arial"/>
                <w:b/>
                <w:sz w:val="22"/>
                <w:szCs w:val="22"/>
              </w:rPr>
              <w:t xml:space="preserve">Communication Action Planning </w:t>
            </w:r>
            <w:r w:rsidR="009C437F">
              <w:rPr>
                <w:rFonts w:ascii="Arial" w:hAnsi="Arial" w:cs="Arial"/>
                <w:b/>
                <w:sz w:val="22"/>
                <w:szCs w:val="22"/>
              </w:rPr>
              <w:t>Conversation</w:t>
            </w:r>
          </w:p>
          <w:p w14:paraId="1C4CC47C" w14:textId="77777777" w:rsidR="002D7EAE" w:rsidRPr="00587547" w:rsidRDefault="002D7EAE" w:rsidP="008E70E7">
            <w:pPr>
              <w:rPr>
                <w:rFonts w:ascii="Arial" w:hAnsi="Arial" w:cs="Arial"/>
                <w:i/>
                <w:sz w:val="22"/>
                <w:szCs w:val="22"/>
              </w:rPr>
            </w:pPr>
            <w:r>
              <w:rPr>
                <w:rFonts w:ascii="Arial" w:hAnsi="Arial" w:cs="Arial"/>
                <w:i/>
                <w:sz w:val="22"/>
                <w:szCs w:val="22"/>
              </w:rPr>
              <w:t>Jeff Quinn and All</w:t>
            </w:r>
          </w:p>
        </w:tc>
        <w:tc>
          <w:tcPr>
            <w:tcW w:w="6030" w:type="dxa"/>
          </w:tcPr>
          <w:p w14:paraId="451F0C34" w14:textId="2DF6BEED" w:rsidR="002D7EAE" w:rsidRDefault="005575D9" w:rsidP="00865F72">
            <w:pPr>
              <w:rPr>
                <w:rFonts w:ascii="Arial" w:hAnsi="Arial" w:cs="Arial"/>
                <w:sz w:val="22"/>
                <w:szCs w:val="22"/>
              </w:rPr>
            </w:pPr>
            <w:r>
              <w:rPr>
                <w:rFonts w:ascii="Arial" w:hAnsi="Arial" w:cs="Arial"/>
                <w:sz w:val="22"/>
                <w:szCs w:val="22"/>
              </w:rPr>
              <w:t>See notes below for action plan ideas.</w:t>
            </w:r>
          </w:p>
          <w:p w14:paraId="5323EF45" w14:textId="77777777" w:rsidR="00E53326" w:rsidRDefault="00E53326" w:rsidP="00865F72">
            <w:pPr>
              <w:rPr>
                <w:rFonts w:ascii="Arial" w:hAnsi="Arial" w:cs="Arial"/>
                <w:sz w:val="22"/>
                <w:szCs w:val="22"/>
              </w:rPr>
            </w:pPr>
          </w:p>
          <w:p w14:paraId="481A9699" w14:textId="5B50C83F" w:rsidR="00E53326" w:rsidRDefault="00E53326" w:rsidP="00865F72">
            <w:pPr>
              <w:rPr>
                <w:rFonts w:ascii="Arial" w:hAnsi="Arial" w:cs="Arial"/>
                <w:sz w:val="22"/>
                <w:szCs w:val="22"/>
              </w:rPr>
            </w:pPr>
          </w:p>
        </w:tc>
        <w:tc>
          <w:tcPr>
            <w:tcW w:w="2430" w:type="dxa"/>
          </w:tcPr>
          <w:p w14:paraId="3F104559" w14:textId="77777777" w:rsidR="002D7EAE" w:rsidRPr="003672B4" w:rsidRDefault="002D7EAE" w:rsidP="00865F72">
            <w:pPr>
              <w:rPr>
                <w:rFonts w:ascii="Arial" w:hAnsi="Arial" w:cs="Arial"/>
                <w:sz w:val="22"/>
                <w:szCs w:val="22"/>
              </w:rPr>
            </w:pPr>
          </w:p>
        </w:tc>
        <w:tc>
          <w:tcPr>
            <w:tcW w:w="2430" w:type="dxa"/>
          </w:tcPr>
          <w:p w14:paraId="6A38E655" w14:textId="77777777" w:rsidR="00E53326" w:rsidRDefault="00E53326" w:rsidP="00865F72">
            <w:pPr>
              <w:rPr>
                <w:rFonts w:ascii="Arial" w:hAnsi="Arial" w:cs="Arial"/>
                <w:sz w:val="22"/>
                <w:szCs w:val="22"/>
              </w:rPr>
            </w:pPr>
            <w:r>
              <w:rPr>
                <w:rFonts w:ascii="Arial" w:hAnsi="Arial" w:cs="Arial"/>
                <w:sz w:val="22"/>
                <w:szCs w:val="22"/>
              </w:rPr>
              <w:t xml:space="preserve">Marissa, Jeff, Melissa, Debra, Jacob and Pam to meet to flesh out ideas from meeting. </w:t>
            </w:r>
          </w:p>
          <w:p w14:paraId="46A1E56F" w14:textId="77777777" w:rsidR="00E53326" w:rsidRDefault="00E53326" w:rsidP="00865F72">
            <w:pPr>
              <w:rPr>
                <w:rFonts w:ascii="Arial" w:hAnsi="Arial" w:cs="Arial"/>
                <w:sz w:val="22"/>
                <w:szCs w:val="22"/>
              </w:rPr>
            </w:pPr>
          </w:p>
          <w:p w14:paraId="6E413208" w14:textId="23E94251" w:rsidR="002D7EAE" w:rsidRPr="003672B4" w:rsidRDefault="00E53326" w:rsidP="00865F72">
            <w:pPr>
              <w:rPr>
                <w:rFonts w:ascii="Arial" w:hAnsi="Arial" w:cs="Arial"/>
                <w:sz w:val="22"/>
                <w:szCs w:val="22"/>
              </w:rPr>
            </w:pPr>
            <w:r>
              <w:rPr>
                <w:rFonts w:ascii="Arial" w:hAnsi="Arial" w:cs="Arial"/>
                <w:sz w:val="22"/>
                <w:szCs w:val="22"/>
              </w:rPr>
              <w:t>Jeff will arrange the meeting.</w:t>
            </w:r>
          </w:p>
        </w:tc>
      </w:tr>
      <w:tr w:rsidR="002D7EAE" w:rsidRPr="00B93586" w14:paraId="7008A78C" w14:textId="77777777" w:rsidTr="00347D0D">
        <w:trPr>
          <w:trHeight w:val="647"/>
        </w:trPr>
        <w:tc>
          <w:tcPr>
            <w:tcW w:w="2767" w:type="dxa"/>
          </w:tcPr>
          <w:p w14:paraId="256A9881" w14:textId="77777777" w:rsidR="002D7EAE" w:rsidRDefault="002D7EAE" w:rsidP="00696D50">
            <w:pPr>
              <w:rPr>
                <w:rFonts w:ascii="Arial" w:hAnsi="Arial" w:cs="Arial"/>
                <w:b/>
                <w:sz w:val="22"/>
                <w:szCs w:val="22"/>
              </w:rPr>
            </w:pPr>
            <w:r>
              <w:rPr>
                <w:rFonts w:ascii="Arial" w:hAnsi="Arial" w:cs="Arial"/>
                <w:b/>
                <w:sz w:val="22"/>
                <w:szCs w:val="22"/>
              </w:rPr>
              <w:t xml:space="preserve">Announcements </w:t>
            </w:r>
          </w:p>
        </w:tc>
        <w:tc>
          <w:tcPr>
            <w:tcW w:w="6030" w:type="dxa"/>
          </w:tcPr>
          <w:p w14:paraId="4E3C553F" w14:textId="66201F7B" w:rsidR="002D7EAE" w:rsidRDefault="00E53326" w:rsidP="003869E5">
            <w:pPr>
              <w:rPr>
                <w:rFonts w:ascii="Arial" w:hAnsi="Arial" w:cs="Arial"/>
                <w:sz w:val="22"/>
                <w:szCs w:val="22"/>
              </w:rPr>
            </w:pPr>
            <w:r>
              <w:rPr>
                <w:rFonts w:ascii="Arial" w:hAnsi="Arial" w:cs="Arial"/>
                <w:sz w:val="22"/>
                <w:szCs w:val="22"/>
              </w:rPr>
              <w:t>The Partnership for a Healthy Durham still needs help collecting Community Health Assessment surveys</w:t>
            </w:r>
            <w:r w:rsidR="005575D9">
              <w:rPr>
                <w:rFonts w:ascii="Arial" w:hAnsi="Arial" w:cs="Arial"/>
                <w:sz w:val="22"/>
                <w:szCs w:val="22"/>
              </w:rPr>
              <w:t>. One</w:t>
            </w:r>
            <w:r>
              <w:rPr>
                <w:rFonts w:ascii="Arial" w:hAnsi="Arial" w:cs="Arial"/>
                <w:sz w:val="22"/>
                <w:szCs w:val="22"/>
              </w:rPr>
              <w:t xml:space="preserve"> or two teams in English and several Spanish speaking volunteers</w:t>
            </w:r>
            <w:r w:rsidR="005575D9">
              <w:rPr>
                <w:rFonts w:ascii="Arial" w:hAnsi="Arial" w:cs="Arial"/>
                <w:sz w:val="22"/>
                <w:szCs w:val="22"/>
              </w:rPr>
              <w:t xml:space="preserve"> are needed</w:t>
            </w:r>
            <w:r>
              <w:rPr>
                <w:rFonts w:ascii="Arial" w:hAnsi="Arial" w:cs="Arial"/>
                <w:sz w:val="22"/>
                <w:szCs w:val="22"/>
              </w:rPr>
              <w:t>.</w:t>
            </w:r>
          </w:p>
          <w:p w14:paraId="23F2F507" w14:textId="77777777" w:rsidR="00E53326" w:rsidRDefault="00E53326" w:rsidP="003869E5">
            <w:pPr>
              <w:rPr>
                <w:rFonts w:ascii="Arial" w:hAnsi="Arial" w:cs="Arial"/>
                <w:sz w:val="22"/>
                <w:szCs w:val="22"/>
              </w:rPr>
            </w:pPr>
          </w:p>
          <w:p w14:paraId="01CED0B3" w14:textId="66630CF5" w:rsidR="00E53326" w:rsidRDefault="00E53326" w:rsidP="003869E5">
            <w:pPr>
              <w:rPr>
                <w:rFonts w:ascii="Arial" w:hAnsi="Arial" w:cs="Arial"/>
                <w:sz w:val="22"/>
                <w:szCs w:val="22"/>
              </w:rPr>
            </w:pPr>
            <w:r>
              <w:rPr>
                <w:rFonts w:ascii="Arial" w:hAnsi="Arial" w:cs="Arial"/>
                <w:sz w:val="22"/>
                <w:szCs w:val="22"/>
              </w:rPr>
              <w:t xml:space="preserve">Durham County is hosting additional two day racial equity workshops. Partnership members are encouraged to attend. Let Kelly </w:t>
            </w:r>
            <w:r w:rsidR="005575D9">
              <w:rPr>
                <w:rFonts w:ascii="Arial" w:hAnsi="Arial" w:cs="Arial"/>
                <w:sz w:val="22"/>
                <w:szCs w:val="22"/>
              </w:rPr>
              <w:t xml:space="preserve">Warnock </w:t>
            </w:r>
            <w:r>
              <w:rPr>
                <w:rFonts w:ascii="Arial" w:hAnsi="Arial" w:cs="Arial"/>
                <w:sz w:val="22"/>
                <w:szCs w:val="22"/>
              </w:rPr>
              <w:t>know if you are interested in attending.</w:t>
            </w:r>
          </w:p>
          <w:p w14:paraId="76291EF8" w14:textId="77777777" w:rsidR="00E53326" w:rsidRDefault="00E53326" w:rsidP="003869E5">
            <w:pPr>
              <w:rPr>
                <w:rFonts w:ascii="Arial" w:hAnsi="Arial" w:cs="Arial"/>
                <w:sz w:val="22"/>
                <w:szCs w:val="22"/>
              </w:rPr>
            </w:pPr>
          </w:p>
          <w:p w14:paraId="17542552" w14:textId="52B2A3A9" w:rsidR="00E53326" w:rsidRDefault="00E53326" w:rsidP="003869E5">
            <w:pPr>
              <w:rPr>
                <w:rFonts w:ascii="Arial" w:hAnsi="Arial" w:cs="Arial"/>
                <w:sz w:val="22"/>
                <w:szCs w:val="22"/>
              </w:rPr>
            </w:pPr>
            <w:r>
              <w:rPr>
                <w:rFonts w:ascii="Arial" w:hAnsi="Arial" w:cs="Arial"/>
                <w:sz w:val="22"/>
                <w:szCs w:val="22"/>
              </w:rPr>
              <w:t>Durham Connects is holding a partner meeting on November 17, 8:30-9:30 am at the Mill building.</w:t>
            </w:r>
            <w:r w:rsidR="005575D9">
              <w:rPr>
                <w:rFonts w:ascii="Arial" w:hAnsi="Arial" w:cs="Arial"/>
                <w:sz w:val="22"/>
                <w:szCs w:val="22"/>
              </w:rPr>
              <w:t xml:space="preserve"> Everyone is invited to attend.</w:t>
            </w:r>
          </w:p>
          <w:p w14:paraId="122875E9" w14:textId="77777777" w:rsidR="00E53326" w:rsidRDefault="00E53326" w:rsidP="003869E5">
            <w:pPr>
              <w:rPr>
                <w:rFonts w:ascii="Arial" w:hAnsi="Arial" w:cs="Arial"/>
                <w:sz w:val="22"/>
                <w:szCs w:val="22"/>
              </w:rPr>
            </w:pPr>
          </w:p>
          <w:p w14:paraId="5C2E57DD" w14:textId="56F3B1C0" w:rsidR="00E53326" w:rsidRDefault="00E53326" w:rsidP="003869E5">
            <w:pPr>
              <w:rPr>
                <w:rFonts w:ascii="Arial" w:hAnsi="Arial" w:cs="Arial"/>
                <w:sz w:val="22"/>
                <w:szCs w:val="22"/>
              </w:rPr>
            </w:pPr>
            <w:r>
              <w:rPr>
                <w:rFonts w:ascii="Arial" w:hAnsi="Arial" w:cs="Arial"/>
                <w:sz w:val="22"/>
                <w:szCs w:val="22"/>
              </w:rPr>
              <w:t>November is National Adoption Month. Durham County Department of Social Services will be holding a celebration on November 18 for adopti</w:t>
            </w:r>
            <w:r w:rsidR="005575D9">
              <w:rPr>
                <w:rFonts w:ascii="Arial" w:hAnsi="Arial" w:cs="Arial"/>
                <w:sz w:val="22"/>
                <w:szCs w:val="22"/>
              </w:rPr>
              <w:t>ve</w:t>
            </w:r>
            <w:r>
              <w:rPr>
                <w:rFonts w:ascii="Arial" w:hAnsi="Arial" w:cs="Arial"/>
                <w:sz w:val="22"/>
                <w:szCs w:val="22"/>
              </w:rPr>
              <w:t xml:space="preserve"> families.</w:t>
            </w:r>
          </w:p>
          <w:p w14:paraId="5023226A" w14:textId="77777777" w:rsidR="00E53326" w:rsidRDefault="00E53326" w:rsidP="003869E5">
            <w:pPr>
              <w:rPr>
                <w:rFonts w:ascii="Arial" w:hAnsi="Arial" w:cs="Arial"/>
                <w:sz w:val="22"/>
                <w:szCs w:val="22"/>
              </w:rPr>
            </w:pPr>
          </w:p>
          <w:p w14:paraId="05694716" w14:textId="63B3B26E" w:rsidR="00E53326" w:rsidRPr="003869E5" w:rsidRDefault="00E53326" w:rsidP="003869E5">
            <w:pPr>
              <w:rPr>
                <w:rFonts w:ascii="Arial" w:hAnsi="Arial" w:cs="Arial"/>
                <w:sz w:val="22"/>
                <w:szCs w:val="22"/>
              </w:rPr>
            </w:pPr>
            <w:r>
              <w:rPr>
                <w:rFonts w:ascii="Arial" w:hAnsi="Arial" w:cs="Arial"/>
                <w:sz w:val="22"/>
                <w:szCs w:val="22"/>
              </w:rPr>
              <w:t>November is lung cancer month. Shauna is holding a recognition event on November 12 to help those with lung cancer and survivors.</w:t>
            </w:r>
          </w:p>
        </w:tc>
        <w:tc>
          <w:tcPr>
            <w:tcW w:w="2430" w:type="dxa"/>
          </w:tcPr>
          <w:p w14:paraId="32D8CFA4" w14:textId="77777777" w:rsidR="002D7EAE" w:rsidRPr="003672B4" w:rsidRDefault="002D7EAE" w:rsidP="00865F72">
            <w:pPr>
              <w:rPr>
                <w:rFonts w:ascii="Arial" w:hAnsi="Arial" w:cs="Arial"/>
                <w:sz w:val="22"/>
                <w:szCs w:val="22"/>
              </w:rPr>
            </w:pPr>
          </w:p>
        </w:tc>
        <w:tc>
          <w:tcPr>
            <w:tcW w:w="2430" w:type="dxa"/>
          </w:tcPr>
          <w:p w14:paraId="42A28658" w14:textId="62BBAE99" w:rsidR="002D7EAE" w:rsidRPr="003672B4" w:rsidRDefault="00E53326" w:rsidP="00865F72">
            <w:pPr>
              <w:rPr>
                <w:rFonts w:ascii="Arial" w:hAnsi="Arial" w:cs="Arial"/>
                <w:sz w:val="22"/>
                <w:szCs w:val="22"/>
              </w:rPr>
            </w:pPr>
            <w:r>
              <w:rPr>
                <w:rFonts w:ascii="Arial" w:hAnsi="Arial" w:cs="Arial"/>
                <w:sz w:val="22"/>
                <w:szCs w:val="22"/>
              </w:rPr>
              <w:t>Kelly will send out dates for upcoming racial equity trainings.</w:t>
            </w:r>
          </w:p>
        </w:tc>
      </w:tr>
      <w:tr w:rsidR="002D7EAE" w:rsidRPr="00B93586" w14:paraId="228B3396" w14:textId="77777777" w:rsidTr="005575D9">
        <w:trPr>
          <w:trHeight w:val="413"/>
        </w:trPr>
        <w:tc>
          <w:tcPr>
            <w:tcW w:w="13657" w:type="dxa"/>
            <w:gridSpan w:val="4"/>
          </w:tcPr>
          <w:p w14:paraId="33997E33" w14:textId="78EDA6C1" w:rsidR="002D7EAE" w:rsidRPr="003672B4" w:rsidRDefault="002D7EAE" w:rsidP="002D7EAE">
            <w:pPr>
              <w:rPr>
                <w:rFonts w:ascii="Arial" w:hAnsi="Arial" w:cs="Arial"/>
                <w:sz w:val="22"/>
                <w:szCs w:val="22"/>
              </w:rPr>
            </w:pPr>
            <w:r w:rsidRPr="002D7EAE">
              <w:rPr>
                <w:b/>
              </w:rPr>
              <w:t xml:space="preserve">Next Meeting: </w:t>
            </w:r>
            <w:r w:rsidRPr="00895AEA">
              <w:t>December 6, 2016, 9:00 AM</w:t>
            </w:r>
          </w:p>
        </w:tc>
      </w:tr>
    </w:tbl>
    <w:p w14:paraId="569A2150" w14:textId="77777777" w:rsidR="00865F72" w:rsidRDefault="00865F72" w:rsidP="00BC1865"/>
    <w:tbl>
      <w:tblPr>
        <w:tblStyle w:val="TableGrid"/>
        <w:tblW w:w="0" w:type="auto"/>
        <w:tblLook w:val="04A0" w:firstRow="1" w:lastRow="0" w:firstColumn="1" w:lastColumn="0" w:noHBand="0" w:noVBand="1"/>
      </w:tblPr>
      <w:tblGrid>
        <w:gridCol w:w="4616"/>
        <w:gridCol w:w="4617"/>
        <w:gridCol w:w="4617"/>
      </w:tblGrid>
      <w:tr w:rsidR="005575D9" w14:paraId="03CEC270" w14:textId="77777777" w:rsidTr="005575D9">
        <w:tc>
          <w:tcPr>
            <w:tcW w:w="4616" w:type="dxa"/>
            <w:shd w:val="clear" w:color="auto" w:fill="D9D9D9" w:themeFill="background1" w:themeFillShade="D9"/>
          </w:tcPr>
          <w:p w14:paraId="48EE272B" w14:textId="1756228A" w:rsidR="005575D9" w:rsidRDefault="005575D9" w:rsidP="005575D9">
            <w:pPr>
              <w:jc w:val="center"/>
              <w:rPr>
                <w:b/>
              </w:rPr>
            </w:pPr>
            <w:r>
              <w:rPr>
                <w:b/>
              </w:rPr>
              <w:lastRenderedPageBreak/>
              <w:t>Focus Area</w:t>
            </w:r>
          </w:p>
        </w:tc>
        <w:tc>
          <w:tcPr>
            <w:tcW w:w="4617" w:type="dxa"/>
            <w:shd w:val="clear" w:color="auto" w:fill="D9D9D9" w:themeFill="background1" w:themeFillShade="D9"/>
          </w:tcPr>
          <w:p w14:paraId="736180CC" w14:textId="5E77B46A" w:rsidR="005575D9" w:rsidRDefault="005575D9" w:rsidP="005575D9">
            <w:pPr>
              <w:jc w:val="center"/>
              <w:rPr>
                <w:b/>
              </w:rPr>
            </w:pPr>
            <w:r>
              <w:rPr>
                <w:b/>
              </w:rPr>
              <w:t>Strategy</w:t>
            </w:r>
          </w:p>
        </w:tc>
        <w:tc>
          <w:tcPr>
            <w:tcW w:w="4617" w:type="dxa"/>
            <w:shd w:val="clear" w:color="auto" w:fill="D9D9D9" w:themeFill="background1" w:themeFillShade="D9"/>
          </w:tcPr>
          <w:p w14:paraId="7E970CB0" w14:textId="4E39EB86" w:rsidR="005575D9" w:rsidRDefault="005575D9" w:rsidP="005575D9">
            <w:pPr>
              <w:jc w:val="center"/>
              <w:rPr>
                <w:b/>
              </w:rPr>
            </w:pPr>
            <w:r>
              <w:rPr>
                <w:b/>
              </w:rPr>
              <w:t xml:space="preserve">Individuals Willing to Help </w:t>
            </w:r>
          </w:p>
        </w:tc>
      </w:tr>
      <w:tr w:rsidR="005575D9" w14:paraId="10615F4A" w14:textId="77777777" w:rsidTr="005575D9">
        <w:tc>
          <w:tcPr>
            <w:tcW w:w="4616" w:type="dxa"/>
            <w:vMerge w:val="restart"/>
          </w:tcPr>
          <w:p w14:paraId="2E05F7F7" w14:textId="238A7E3C" w:rsidR="005575D9" w:rsidRPr="00F40959" w:rsidRDefault="005575D9" w:rsidP="005575D9">
            <w:pPr>
              <w:rPr>
                <w:rFonts w:ascii="Arial" w:hAnsi="Arial" w:cs="Arial"/>
                <w:b/>
                <w:sz w:val="22"/>
                <w:szCs w:val="22"/>
              </w:rPr>
            </w:pPr>
            <w:r w:rsidRPr="00F40959">
              <w:rPr>
                <w:rFonts w:ascii="Arial" w:hAnsi="Arial" w:cs="Arial"/>
                <w:b/>
                <w:sz w:val="22"/>
                <w:szCs w:val="22"/>
              </w:rPr>
              <w:t>Internal Communication</w:t>
            </w:r>
          </w:p>
        </w:tc>
        <w:tc>
          <w:tcPr>
            <w:tcW w:w="4617" w:type="dxa"/>
          </w:tcPr>
          <w:p w14:paraId="360677D4" w14:textId="4AC59801" w:rsidR="005575D9" w:rsidRPr="00F40959" w:rsidRDefault="005575D9" w:rsidP="005575D9">
            <w:pPr>
              <w:rPr>
                <w:rFonts w:ascii="Arial" w:hAnsi="Arial" w:cs="Arial"/>
                <w:sz w:val="22"/>
                <w:szCs w:val="22"/>
              </w:rPr>
            </w:pPr>
            <w:r w:rsidRPr="00F40959">
              <w:rPr>
                <w:rFonts w:ascii="Arial" w:hAnsi="Arial" w:cs="Arial"/>
                <w:b/>
                <w:sz w:val="22"/>
                <w:szCs w:val="22"/>
              </w:rPr>
              <w:t>New member orientation-</w:t>
            </w:r>
            <w:r w:rsidRPr="00F40959">
              <w:rPr>
                <w:rFonts w:ascii="Arial" w:hAnsi="Arial" w:cs="Arial"/>
                <w:sz w:val="22"/>
                <w:szCs w:val="22"/>
              </w:rPr>
              <w:t xml:space="preserve"> Buddy system for new members to work with current members, acronyms broken down, encouraging openness, suggest with other committees and increase sharing externally, connect with inactive members</w:t>
            </w:r>
          </w:p>
        </w:tc>
        <w:tc>
          <w:tcPr>
            <w:tcW w:w="4617" w:type="dxa"/>
          </w:tcPr>
          <w:p w14:paraId="312FC33A" w14:textId="5AD378D7" w:rsidR="005575D9" w:rsidRPr="00F40959" w:rsidRDefault="005575D9" w:rsidP="005575D9">
            <w:pPr>
              <w:rPr>
                <w:rFonts w:ascii="Arial" w:hAnsi="Arial" w:cs="Arial"/>
                <w:sz w:val="22"/>
                <w:szCs w:val="22"/>
              </w:rPr>
            </w:pPr>
            <w:r w:rsidRPr="00F40959">
              <w:rPr>
                <w:rFonts w:ascii="Arial" w:hAnsi="Arial" w:cs="Arial"/>
                <w:sz w:val="22"/>
                <w:szCs w:val="22"/>
              </w:rPr>
              <w:t>Jeff Quinn</w:t>
            </w:r>
          </w:p>
        </w:tc>
      </w:tr>
      <w:tr w:rsidR="005575D9" w14:paraId="4FDCA202" w14:textId="77777777" w:rsidTr="005575D9">
        <w:tc>
          <w:tcPr>
            <w:tcW w:w="4616" w:type="dxa"/>
            <w:vMerge/>
          </w:tcPr>
          <w:p w14:paraId="02915DD9" w14:textId="77777777" w:rsidR="005575D9" w:rsidRPr="00F40959" w:rsidRDefault="005575D9" w:rsidP="005575D9">
            <w:pPr>
              <w:rPr>
                <w:rFonts w:ascii="Arial" w:hAnsi="Arial" w:cs="Arial"/>
                <w:sz w:val="22"/>
                <w:szCs w:val="22"/>
              </w:rPr>
            </w:pPr>
          </w:p>
        </w:tc>
        <w:tc>
          <w:tcPr>
            <w:tcW w:w="4617" w:type="dxa"/>
          </w:tcPr>
          <w:p w14:paraId="1DC9F7A5" w14:textId="223A31CA" w:rsidR="005575D9" w:rsidRPr="00F40959" w:rsidRDefault="005575D9" w:rsidP="005575D9">
            <w:pPr>
              <w:rPr>
                <w:rFonts w:ascii="Arial" w:hAnsi="Arial" w:cs="Arial"/>
                <w:b/>
                <w:sz w:val="22"/>
                <w:szCs w:val="22"/>
              </w:rPr>
            </w:pPr>
            <w:r w:rsidRPr="00F40959">
              <w:rPr>
                <w:rFonts w:ascii="Arial" w:hAnsi="Arial" w:cs="Arial"/>
                <w:b/>
                <w:sz w:val="22"/>
                <w:szCs w:val="22"/>
              </w:rPr>
              <w:t>Recruit members from other committees</w:t>
            </w:r>
          </w:p>
        </w:tc>
        <w:tc>
          <w:tcPr>
            <w:tcW w:w="4617" w:type="dxa"/>
          </w:tcPr>
          <w:p w14:paraId="682E360E" w14:textId="6B40A4E2" w:rsidR="005575D9" w:rsidRPr="00F40959" w:rsidRDefault="005575D9" w:rsidP="005575D9">
            <w:pPr>
              <w:rPr>
                <w:rFonts w:ascii="Arial" w:hAnsi="Arial" w:cs="Arial"/>
                <w:sz w:val="22"/>
                <w:szCs w:val="22"/>
              </w:rPr>
            </w:pPr>
            <w:r w:rsidRPr="00F40959">
              <w:rPr>
                <w:rFonts w:ascii="Arial" w:hAnsi="Arial" w:cs="Arial"/>
                <w:sz w:val="22"/>
                <w:szCs w:val="22"/>
              </w:rPr>
              <w:t>Melissa</w:t>
            </w:r>
          </w:p>
        </w:tc>
      </w:tr>
      <w:tr w:rsidR="005575D9" w14:paraId="4515CB51" w14:textId="77777777" w:rsidTr="005575D9">
        <w:tc>
          <w:tcPr>
            <w:tcW w:w="4616" w:type="dxa"/>
            <w:vMerge/>
          </w:tcPr>
          <w:p w14:paraId="5E400848" w14:textId="77777777" w:rsidR="005575D9" w:rsidRPr="00F40959" w:rsidRDefault="005575D9" w:rsidP="005575D9">
            <w:pPr>
              <w:rPr>
                <w:rFonts w:ascii="Arial" w:hAnsi="Arial" w:cs="Arial"/>
                <w:sz w:val="22"/>
                <w:szCs w:val="22"/>
              </w:rPr>
            </w:pPr>
          </w:p>
        </w:tc>
        <w:tc>
          <w:tcPr>
            <w:tcW w:w="4617" w:type="dxa"/>
          </w:tcPr>
          <w:p w14:paraId="598A9F07" w14:textId="43772548" w:rsidR="005575D9" w:rsidRPr="00F40959" w:rsidRDefault="005575D9" w:rsidP="005575D9">
            <w:pPr>
              <w:rPr>
                <w:rFonts w:ascii="Arial" w:hAnsi="Arial" w:cs="Arial"/>
                <w:sz w:val="22"/>
                <w:szCs w:val="22"/>
              </w:rPr>
            </w:pPr>
            <w:r w:rsidRPr="00F40959">
              <w:rPr>
                <w:rFonts w:ascii="Arial" w:hAnsi="Arial" w:cs="Arial"/>
                <w:b/>
                <w:sz w:val="22"/>
                <w:szCs w:val="22"/>
              </w:rPr>
              <w:t>Central location for information-</w:t>
            </w:r>
            <w:r w:rsidRPr="00F40959">
              <w:rPr>
                <w:rFonts w:ascii="Arial" w:hAnsi="Arial" w:cs="Arial"/>
                <w:sz w:val="22"/>
                <w:szCs w:val="22"/>
              </w:rPr>
              <w:t xml:space="preserve"> meeting notes, meeting locations, calendar of upcoming events- possibly use </w:t>
            </w:r>
            <w:proofErr w:type="spellStart"/>
            <w:r w:rsidRPr="00F40959">
              <w:rPr>
                <w:rFonts w:ascii="Arial" w:hAnsi="Arial" w:cs="Arial"/>
                <w:sz w:val="22"/>
                <w:szCs w:val="22"/>
              </w:rPr>
              <w:t>Shutterfly</w:t>
            </w:r>
            <w:proofErr w:type="spellEnd"/>
          </w:p>
        </w:tc>
        <w:tc>
          <w:tcPr>
            <w:tcW w:w="4617" w:type="dxa"/>
          </w:tcPr>
          <w:p w14:paraId="051FA1C1" w14:textId="77777777" w:rsidR="005575D9" w:rsidRPr="00F40959" w:rsidRDefault="005575D9" w:rsidP="005575D9">
            <w:pPr>
              <w:rPr>
                <w:rFonts w:ascii="Arial" w:hAnsi="Arial" w:cs="Arial"/>
                <w:sz w:val="22"/>
                <w:szCs w:val="22"/>
              </w:rPr>
            </w:pPr>
            <w:r w:rsidRPr="00F40959">
              <w:rPr>
                <w:rFonts w:ascii="Arial" w:hAnsi="Arial" w:cs="Arial"/>
                <w:sz w:val="22"/>
                <w:szCs w:val="22"/>
              </w:rPr>
              <w:t>Marissa</w:t>
            </w:r>
          </w:p>
          <w:p w14:paraId="3603A676" w14:textId="298D133A" w:rsidR="005575D9" w:rsidRPr="00F40959" w:rsidRDefault="005575D9" w:rsidP="005575D9">
            <w:pPr>
              <w:rPr>
                <w:rFonts w:ascii="Arial" w:hAnsi="Arial" w:cs="Arial"/>
                <w:sz w:val="22"/>
                <w:szCs w:val="22"/>
              </w:rPr>
            </w:pPr>
            <w:r w:rsidRPr="00F40959">
              <w:rPr>
                <w:rFonts w:ascii="Arial" w:hAnsi="Arial" w:cs="Arial"/>
                <w:sz w:val="22"/>
                <w:szCs w:val="22"/>
              </w:rPr>
              <w:t>Jacob</w:t>
            </w:r>
          </w:p>
        </w:tc>
      </w:tr>
      <w:tr w:rsidR="005575D9" w14:paraId="0A2E6B54" w14:textId="77777777" w:rsidTr="005575D9">
        <w:tc>
          <w:tcPr>
            <w:tcW w:w="4616" w:type="dxa"/>
            <w:vMerge/>
          </w:tcPr>
          <w:p w14:paraId="7025C315" w14:textId="77777777" w:rsidR="005575D9" w:rsidRPr="00F40959" w:rsidRDefault="005575D9" w:rsidP="005575D9">
            <w:pPr>
              <w:rPr>
                <w:rFonts w:ascii="Arial" w:hAnsi="Arial" w:cs="Arial"/>
                <w:sz w:val="22"/>
                <w:szCs w:val="22"/>
              </w:rPr>
            </w:pPr>
          </w:p>
        </w:tc>
        <w:tc>
          <w:tcPr>
            <w:tcW w:w="4617" w:type="dxa"/>
          </w:tcPr>
          <w:p w14:paraId="73B9E29A" w14:textId="24274EB2" w:rsidR="005575D9" w:rsidRPr="00F40959" w:rsidRDefault="005575D9" w:rsidP="005575D9">
            <w:pPr>
              <w:rPr>
                <w:rFonts w:ascii="Arial" w:hAnsi="Arial" w:cs="Arial"/>
                <w:b/>
                <w:sz w:val="22"/>
                <w:szCs w:val="22"/>
              </w:rPr>
            </w:pPr>
            <w:r w:rsidRPr="00F40959">
              <w:rPr>
                <w:rFonts w:ascii="Arial" w:hAnsi="Arial" w:cs="Arial"/>
                <w:b/>
                <w:sz w:val="22"/>
                <w:szCs w:val="22"/>
              </w:rPr>
              <w:t>Meeting out in the community</w:t>
            </w:r>
          </w:p>
        </w:tc>
        <w:tc>
          <w:tcPr>
            <w:tcW w:w="4617" w:type="dxa"/>
          </w:tcPr>
          <w:p w14:paraId="3D373664" w14:textId="42CE987F" w:rsidR="005575D9" w:rsidRPr="00F40959" w:rsidRDefault="005575D9" w:rsidP="003E3CD0">
            <w:pPr>
              <w:rPr>
                <w:rFonts w:ascii="Arial" w:hAnsi="Arial" w:cs="Arial"/>
                <w:sz w:val="22"/>
                <w:szCs w:val="22"/>
              </w:rPr>
            </w:pPr>
            <w:r w:rsidRPr="00F40959">
              <w:rPr>
                <w:rFonts w:ascii="Arial" w:hAnsi="Arial" w:cs="Arial"/>
                <w:sz w:val="22"/>
                <w:szCs w:val="22"/>
              </w:rPr>
              <w:t xml:space="preserve">Shauna </w:t>
            </w:r>
          </w:p>
        </w:tc>
      </w:tr>
      <w:tr w:rsidR="005575D9" w14:paraId="35BB2D43" w14:textId="77777777" w:rsidTr="005575D9">
        <w:tc>
          <w:tcPr>
            <w:tcW w:w="4616" w:type="dxa"/>
            <w:vMerge/>
          </w:tcPr>
          <w:p w14:paraId="31D8368E" w14:textId="77777777" w:rsidR="005575D9" w:rsidRPr="00F40959" w:rsidRDefault="005575D9" w:rsidP="005575D9">
            <w:pPr>
              <w:rPr>
                <w:rFonts w:ascii="Arial" w:hAnsi="Arial" w:cs="Arial"/>
                <w:sz w:val="22"/>
                <w:szCs w:val="22"/>
              </w:rPr>
            </w:pPr>
          </w:p>
        </w:tc>
        <w:tc>
          <w:tcPr>
            <w:tcW w:w="4617" w:type="dxa"/>
          </w:tcPr>
          <w:p w14:paraId="4EB1B289" w14:textId="6C769933" w:rsidR="005575D9" w:rsidRPr="00F40959" w:rsidRDefault="005575D9" w:rsidP="005575D9">
            <w:pPr>
              <w:rPr>
                <w:rFonts w:ascii="Arial" w:hAnsi="Arial" w:cs="Arial"/>
                <w:b/>
                <w:sz w:val="22"/>
                <w:szCs w:val="22"/>
              </w:rPr>
            </w:pPr>
            <w:r w:rsidRPr="00F40959">
              <w:rPr>
                <w:rFonts w:ascii="Arial" w:hAnsi="Arial" w:cs="Arial"/>
                <w:b/>
                <w:sz w:val="22"/>
                <w:szCs w:val="22"/>
              </w:rPr>
              <w:t>Annual satisfaction survey</w:t>
            </w:r>
          </w:p>
        </w:tc>
        <w:tc>
          <w:tcPr>
            <w:tcW w:w="4617" w:type="dxa"/>
          </w:tcPr>
          <w:p w14:paraId="61B1A5A4" w14:textId="77777777" w:rsidR="005575D9" w:rsidRPr="00F40959" w:rsidRDefault="005575D9" w:rsidP="005575D9">
            <w:pPr>
              <w:rPr>
                <w:rFonts w:ascii="Arial" w:hAnsi="Arial" w:cs="Arial"/>
                <w:sz w:val="22"/>
                <w:szCs w:val="22"/>
              </w:rPr>
            </w:pPr>
            <w:r w:rsidRPr="00F40959">
              <w:rPr>
                <w:rFonts w:ascii="Arial" w:hAnsi="Arial" w:cs="Arial"/>
                <w:sz w:val="22"/>
                <w:szCs w:val="22"/>
              </w:rPr>
              <w:t>Marissa</w:t>
            </w:r>
          </w:p>
          <w:p w14:paraId="121B2084" w14:textId="7AA49323" w:rsidR="005575D9" w:rsidRPr="00F40959" w:rsidRDefault="005575D9" w:rsidP="005575D9">
            <w:pPr>
              <w:rPr>
                <w:rFonts w:ascii="Arial" w:hAnsi="Arial" w:cs="Arial"/>
                <w:sz w:val="22"/>
                <w:szCs w:val="22"/>
              </w:rPr>
            </w:pPr>
            <w:r w:rsidRPr="00F40959">
              <w:rPr>
                <w:rFonts w:ascii="Arial" w:hAnsi="Arial" w:cs="Arial"/>
                <w:sz w:val="22"/>
                <w:szCs w:val="22"/>
              </w:rPr>
              <w:t>Peyton</w:t>
            </w:r>
          </w:p>
        </w:tc>
      </w:tr>
      <w:tr w:rsidR="005575D9" w14:paraId="64672F52" w14:textId="77777777" w:rsidTr="005575D9">
        <w:tc>
          <w:tcPr>
            <w:tcW w:w="4616" w:type="dxa"/>
            <w:vMerge/>
          </w:tcPr>
          <w:p w14:paraId="68C43DDA" w14:textId="7EBB832F" w:rsidR="005575D9" w:rsidRPr="00F40959" w:rsidRDefault="005575D9" w:rsidP="005575D9">
            <w:pPr>
              <w:rPr>
                <w:rFonts w:ascii="Arial" w:hAnsi="Arial" w:cs="Arial"/>
                <w:sz w:val="22"/>
                <w:szCs w:val="22"/>
              </w:rPr>
            </w:pPr>
          </w:p>
        </w:tc>
        <w:tc>
          <w:tcPr>
            <w:tcW w:w="4617" w:type="dxa"/>
          </w:tcPr>
          <w:p w14:paraId="4B85BE38" w14:textId="16ADA9AB" w:rsidR="005575D9" w:rsidRPr="00F40959" w:rsidRDefault="005575D9" w:rsidP="005575D9">
            <w:pPr>
              <w:rPr>
                <w:rFonts w:ascii="Arial" w:hAnsi="Arial" w:cs="Arial"/>
                <w:b/>
                <w:sz w:val="22"/>
                <w:szCs w:val="22"/>
              </w:rPr>
            </w:pPr>
            <w:r w:rsidRPr="00F40959">
              <w:rPr>
                <w:rFonts w:ascii="Arial" w:hAnsi="Arial" w:cs="Arial"/>
                <w:b/>
                <w:sz w:val="22"/>
                <w:szCs w:val="22"/>
              </w:rPr>
              <w:t>Health kiosk</w:t>
            </w:r>
          </w:p>
        </w:tc>
        <w:tc>
          <w:tcPr>
            <w:tcW w:w="4617" w:type="dxa"/>
          </w:tcPr>
          <w:p w14:paraId="64DF4501" w14:textId="6AD7EA64" w:rsidR="005575D9" w:rsidRPr="00F40959" w:rsidRDefault="005575D9" w:rsidP="005575D9">
            <w:pPr>
              <w:rPr>
                <w:rFonts w:ascii="Arial" w:hAnsi="Arial" w:cs="Arial"/>
                <w:sz w:val="22"/>
                <w:szCs w:val="22"/>
              </w:rPr>
            </w:pPr>
            <w:r w:rsidRPr="00F40959">
              <w:rPr>
                <w:rFonts w:ascii="Arial" w:hAnsi="Arial" w:cs="Arial"/>
                <w:sz w:val="22"/>
                <w:szCs w:val="22"/>
              </w:rPr>
              <w:t>Jeff</w:t>
            </w:r>
          </w:p>
        </w:tc>
      </w:tr>
      <w:tr w:rsidR="00443DF2" w14:paraId="1977787D" w14:textId="77777777" w:rsidTr="005575D9">
        <w:tc>
          <w:tcPr>
            <w:tcW w:w="4616" w:type="dxa"/>
            <w:vMerge w:val="restart"/>
          </w:tcPr>
          <w:p w14:paraId="658F5592" w14:textId="6AA2C2B9" w:rsidR="00443DF2" w:rsidRPr="00F40959" w:rsidRDefault="00443DF2" w:rsidP="005575D9">
            <w:pPr>
              <w:rPr>
                <w:rFonts w:ascii="Arial" w:hAnsi="Arial" w:cs="Arial"/>
                <w:b/>
                <w:sz w:val="22"/>
                <w:szCs w:val="22"/>
              </w:rPr>
            </w:pPr>
            <w:r w:rsidRPr="00F40959">
              <w:rPr>
                <w:rFonts w:ascii="Arial" w:hAnsi="Arial" w:cs="Arial"/>
                <w:b/>
                <w:sz w:val="22"/>
                <w:szCs w:val="22"/>
              </w:rPr>
              <w:t>External Communication</w:t>
            </w:r>
          </w:p>
        </w:tc>
        <w:tc>
          <w:tcPr>
            <w:tcW w:w="4617" w:type="dxa"/>
          </w:tcPr>
          <w:p w14:paraId="46D2BAC0" w14:textId="0460997E" w:rsidR="00443DF2" w:rsidRPr="00F40959" w:rsidRDefault="00443DF2" w:rsidP="00443DF2">
            <w:pPr>
              <w:rPr>
                <w:rFonts w:ascii="Arial" w:hAnsi="Arial" w:cs="Arial"/>
                <w:sz w:val="22"/>
                <w:szCs w:val="22"/>
              </w:rPr>
            </w:pPr>
            <w:r w:rsidRPr="00F40959">
              <w:rPr>
                <w:rFonts w:ascii="Arial" w:hAnsi="Arial" w:cs="Arial"/>
                <w:b/>
                <w:sz w:val="22"/>
                <w:szCs w:val="22"/>
              </w:rPr>
              <w:t>Outreach-</w:t>
            </w:r>
            <w:r w:rsidRPr="00F40959">
              <w:rPr>
                <w:rFonts w:ascii="Arial" w:hAnsi="Arial" w:cs="Arial"/>
                <w:sz w:val="22"/>
                <w:szCs w:val="22"/>
              </w:rPr>
              <w:t xml:space="preserve"> Food/Health truck rodeo, table at health fairs, city info. van, participate in events as a vendor to give resources to the community, partner to go out into the community with Parks and Rec. and Durham Police Department, be part of and support community led events, ads in water bill, work more with faith-based organizations</w:t>
            </w:r>
          </w:p>
        </w:tc>
        <w:tc>
          <w:tcPr>
            <w:tcW w:w="4617" w:type="dxa"/>
          </w:tcPr>
          <w:p w14:paraId="21266593" w14:textId="77777777" w:rsidR="00443DF2" w:rsidRPr="00F40959" w:rsidRDefault="00443DF2" w:rsidP="005575D9">
            <w:pPr>
              <w:rPr>
                <w:rFonts w:ascii="Arial" w:hAnsi="Arial" w:cs="Arial"/>
                <w:sz w:val="22"/>
                <w:szCs w:val="22"/>
              </w:rPr>
            </w:pPr>
            <w:r w:rsidRPr="00F40959">
              <w:rPr>
                <w:rFonts w:ascii="Arial" w:hAnsi="Arial" w:cs="Arial"/>
                <w:sz w:val="22"/>
                <w:szCs w:val="22"/>
              </w:rPr>
              <w:t xml:space="preserve">Jeff </w:t>
            </w:r>
          </w:p>
          <w:p w14:paraId="27043D87" w14:textId="77777777" w:rsidR="00443DF2" w:rsidRPr="00F40959" w:rsidRDefault="00443DF2" w:rsidP="005575D9">
            <w:pPr>
              <w:rPr>
                <w:rFonts w:ascii="Arial" w:hAnsi="Arial" w:cs="Arial"/>
                <w:sz w:val="22"/>
                <w:szCs w:val="22"/>
              </w:rPr>
            </w:pPr>
            <w:r w:rsidRPr="00F40959">
              <w:rPr>
                <w:rFonts w:ascii="Arial" w:hAnsi="Arial" w:cs="Arial"/>
                <w:sz w:val="22"/>
                <w:szCs w:val="22"/>
              </w:rPr>
              <w:t>Debra</w:t>
            </w:r>
          </w:p>
          <w:p w14:paraId="186EB8C9" w14:textId="77777777" w:rsidR="00443DF2" w:rsidRPr="00F40959" w:rsidRDefault="00443DF2" w:rsidP="005575D9">
            <w:pPr>
              <w:rPr>
                <w:rFonts w:ascii="Arial" w:hAnsi="Arial" w:cs="Arial"/>
                <w:sz w:val="22"/>
                <w:szCs w:val="22"/>
              </w:rPr>
            </w:pPr>
            <w:r w:rsidRPr="00F40959">
              <w:rPr>
                <w:rFonts w:ascii="Arial" w:hAnsi="Arial" w:cs="Arial"/>
                <w:sz w:val="22"/>
                <w:szCs w:val="22"/>
              </w:rPr>
              <w:t>Kelly</w:t>
            </w:r>
            <w:r w:rsidRPr="00F40959">
              <w:rPr>
                <w:rFonts w:ascii="Arial" w:hAnsi="Arial" w:cs="Arial"/>
                <w:sz w:val="22"/>
                <w:szCs w:val="22"/>
              </w:rPr>
              <w:br/>
              <w:t>Shauna</w:t>
            </w:r>
          </w:p>
          <w:p w14:paraId="287D6508" w14:textId="77777777" w:rsidR="00443DF2" w:rsidRPr="00F40959" w:rsidRDefault="00443DF2" w:rsidP="005575D9">
            <w:pPr>
              <w:rPr>
                <w:rFonts w:ascii="Arial" w:hAnsi="Arial" w:cs="Arial"/>
                <w:sz w:val="22"/>
                <w:szCs w:val="22"/>
              </w:rPr>
            </w:pPr>
            <w:proofErr w:type="spellStart"/>
            <w:r w:rsidRPr="00F40959">
              <w:rPr>
                <w:rFonts w:ascii="Arial" w:hAnsi="Arial" w:cs="Arial"/>
                <w:sz w:val="22"/>
                <w:szCs w:val="22"/>
              </w:rPr>
              <w:t>Davitta</w:t>
            </w:r>
            <w:proofErr w:type="spellEnd"/>
          </w:p>
          <w:p w14:paraId="1D532321" w14:textId="6D99AB63" w:rsidR="00443DF2" w:rsidRPr="00F40959" w:rsidRDefault="00443DF2" w:rsidP="005575D9">
            <w:pPr>
              <w:rPr>
                <w:rFonts w:ascii="Arial" w:hAnsi="Arial" w:cs="Arial"/>
                <w:sz w:val="22"/>
                <w:szCs w:val="22"/>
              </w:rPr>
            </w:pPr>
            <w:r w:rsidRPr="00F40959">
              <w:rPr>
                <w:rFonts w:ascii="Arial" w:hAnsi="Arial" w:cs="Arial"/>
                <w:sz w:val="22"/>
                <w:szCs w:val="22"/>
              </w:rPr>
              <w:t>Jacob</w:t>
            </w:r>
          </w:p>
        </w:tc>
      </w:tr>
      <w:tr w:rsidR="00443DF2" w14:paraId="0D1E9E12" w14:textId="77777777" w:rsidTr="005575D9">
        <w:tc>
          <w:tcPr>
            <w:tcW w:w="4616" w:type="dxa"/>
            <w:vMerge/>
          </w:tcPr>
          <w:p w14:paraId="6B443CF5" w14:textId="59137E89" w:rsidR="00443DF2" w:rsidRPr="00F40959" w:rsidRDefault="00443DF2" w:rsidP="005575D9">
            <w:pPr>
              <w:rPr>
                <w:rFonts w:ascii="Arial" w:hAnsi="Arial" w:cs="Arial"/>
                <w:sz w:val="22"/>
                <w:szCs w:val="22"/>
              </w:rPr>
            </w:pPr>
          </w:p>
        </w:tc>
        <w:tc>
          <w:tcPr>
            <w:tcW w:w="4617" w:type="dxa"/>
          </w:tcPr>
          <w:p w14:paraId="33E36D7A" w14:textId="22601304" w:rsidR="00443DF2" w:rsidRPr="00F40959" w:rsidRDefault="00443DF2" w:rsidP="00443DF2">
            <w:pPr>
              <w:rPr>
                <w:rFonts w:ascii="Arial" w:hAnsi="Arial" w:cs="Arial"/>
                <w:sz w:val="22"/>
                <w:szCs w:val="22"/>
              </w:rPr>
            </w:pPr>
            <w:r w:rsidRPr="00F40959">
              <w:rPr>
                <w:rFonts w:ascii="Arial" w:hAnsi="Arial" w:cs="Arial"/>
                <w:b/>
                <w:sz w:val="22"/>
                <w:szCs w:val="22"/>
              </w:rPr>
              <w:t>Partners-</w:t>
            </w:r>
            <w:r w:rsidRPr="00F40959">
              <w:rPr>
                <w:rFonts w:ascii="Arial" w:hAnsi="Arial" w:cs="Arial"/>
                <w:sz w:val="22"/>
                <w:szCs w:val="22"/>
              </w:rPr>
              <w:t xml:space="preserve"> Develop feedback loop with Duke Health leadership, send information about Partnership for partners to include in newsletters, i</w:t>
            </w:r>
            <w:r w:rsidRPr="00F40959">
              <w:rPr>
                <w:rFonts w:ascii="Arial" w:hAnsi="Arial" w:cs="Arial"/>
                <w:sz w:val="22"/>
                <w:szCs w:val="22"/>
              </w:rPr>
              <w:t xml:space="preserve">nventory surveys administered in Durham to reduce </w:t>
            </w:r>
            <w:proofErr w:type="spellStart"/>
            <w:r w:rsidRPr="00F40959">
              <w:rPr>
                <w:rFonts w:ascii="Arial" w:hAnsi="Arial" w:cs="Arial"/>
                <w:sz w:val="22"/>
                <w:szCs w:val="22"/>
              </w:rPr>
              <w:t>oversurveying</w:t>
            </w:r>
            <w:proofErr w:type="spellEnd"/>
            <w:r w:rsidRPr="00F40959">
              <w:rPr>
                <w:rFonts w:ascii="Arial" w:hAnsi="Arial" w:cs="Arial"/>
                <w:sz w:val="22"/>
                <w:szCs w:val="22"/>
              </w:rPr>
              <w:t xml:space="preserve"> and increase resources for partners</w:t>
            </w:r>
            <w:r w:rsidRPr="00F40959">
              <w:rPr>
                <w:rFonts w:ascii="Arial" w:hAnsi="Arial" w:cs="Arial"/>
                <w:sz w:val="22"/>
                <w:szCs w:val="22"/>
              </w:rPr>
              <w:t>, develop Partnership materials to take to health fairs</w:t>
            </w:r>
          </w:p>
        </w:tc>
        <w:tc>
          <w:tcPr>
            <w:tcW w:w="4617" w:type="dxa"/>
          </w:tcPr>
          <w:p w14:paraId="320073E5" w14:textId="77777777" w:rsidR="00443DF2" w:rsidRPr="00F40959" w:rsidRDefault="00443DF2" w:rsidP="005575D9">
            <w:pPr>
              <w:rPr>
                <w:rFonts w:ascii="Arial" w:hAnsi="Arial" w:cs="Arial"/>
                <w:sz w:val="22"/>
                <w:szCs w:val="22"/>
              </w:rPr>
            </w:pPr>
            <w:r w:rsidRPr="00F40959">
              <w:rPr>
                <w:rFonts w:ascii="Arial" w:hAnsi="Arial" w:cs="Arial"/>
                <w:sz w:val="22"/>
                <w:szCs w:val="22"/>
              </w:rPr>
              <w:t>Jeff</w:t>
            </w:r>
          </w:p>
          <w:p w14:paraId="13A73FDA" w14:textId="77777777" w:rsidR="00443DF2" w:rsidRPr="00F40959" w:rsidRDefault="00443DF2" w:rsidP="005575D9">
            <w:pPr>
              <w:rPr>
                <w:rFonts w:ascii="Arial" w:hAnsi="Arial" w:cs="Arial"/>
                <w:sz w:val="22"/>
                <w:szCs w:val="22"/>
              </w:rPr>
            </w:pPr>
            <w:r w:rsidRPr="00F40959">
              <w:rPr>
                <w:rFonts w:ascii="Arial" w:hAnsi="Arial" w:cs="Arial"/>
                <w:sz w:val="22"/>
                <w:szCs w:val="22"/>
              </w:rPr>
              <w:t>Marissa</w:t>
            </w:r>
          </w:p>
          <w:p w14:paraId="36EBBF82" w14:textId="12495575" w:rsidR="00443DF2" w:rsidRPr="00F40959" w:rsidRDefault="00443DF2" w:rsidP="005575D9">
            <w:pPr>
              <w:rPr>
                <w:rFonts w:ascii="Arial" w:hAnsi="Arial" w:cs="Arial"/>
                <w:sz w:val="22"/>
                <w:szCs w:val="22"/>
              </w:rPr>
            </w:pPr>
            <w:r w:rsidRPr="00F40959">
              <w:rPr>
                <w:rFonts w:ascii="Arial" w:hAnsi="Arial" w:cs="Arial"/>
                <w:sz w:val="22"/>
                <w:szCs w:val="22"/>
              </w:rPr>
              <w:t>Denver</w:t>
            </w:r>
          </w:p>
        </w:tc>
      </w:tr>
      <w:tr w:rsidR="00443DF2" w14:paraId="4F639FAC" w14:textId="77777777" w:rsidTr="005575D9">
        <w:tc>
          <w:tcPr>
            <w:tcW w:w="4616" w:type="dxa"/>
            <w:vMerge/>
          </w:tcPr>
          <w:p w14:paraId="1419BC93" w14:textId="77777777" w:rsidR="00443DF2" w:rsidRPr="00F40959" w:rsidRDefault="00443DF2" w:rsidP="00443DF2">
            <w:pPr>
              <w:rPr>
                <w:rFonts w:ascii="Arial" w:hAnsi="Arial" w:cs="Arial"/>
                <w:sz w:val="22"/>
                <w:szCs w:val="22"/>
              </w:rPr>
            </w:pPr>
          </w:p>
        </w:tc>
        <w:tc>
          <w:tcPr>
            <w:tcW w:w="4617" w:type="dxa"/>
          </w:tcPr>
          <w:p w14:paraId="3A64035B" w14:textId="78F15E31" w:rsidR="00443DF2" w:rsidRPr="00F40959" w:rsidRDefault="00443DF2" w:rsidP="00443DF2">
            <w:pPr>
              <w:rPr>
                <w:rFonts w:ascii="Arial" w:hAnsi="Arial" w:cs="Arial"/>
                <w:sz w:val="22"/>
                <w:szCs w:val="22"/>
              </w:rPr>
            </w:pPr>
            <w:r w:rsidRPr="00F40959">
              <w:rPr>
                <w:rFonts w:ascii="Arial" w:hAnsi="Arial" w:cs="Arial"/>
                <w:b/>
                <w:sz w:val="22"/>
                <w:szCs w:val="22"/>
              </w:rPr>
              <w:t>Health kiosk</w:t>
            </w:r>
          </w:p>
        </w:tc>
        <w:tc>
          <w:tcPr>
            <w:tcW w:w="4617" w:type="dxa"/>
          </w:tcPr>
          <w:p w14:paraId="29E19D7D" w14:textId="5EB7704A" w:rsidR="00443DF2" w:rsidRPr="00F40959" w:rsidRDefault="00443DF2" w:rsidP="00443DF2">
            <w:pPr>
              <w:rPr>
                <w:rFonts w:ascii="Arial" w:hAnsi="Arial" w:cs="Arial"/>
                <w:sz w:val="22"/>
                <w:szCs w:val="22"/>
              </w:rPr>
            </w:pPr>
            <w:r w:rsidRPr="00F40959">
              <w:rPr>
                <w:rFonts w:ascii="Arial" w:hAnsi="Arial" w:cs="Arial"/>
                <w:sz w:val="22"/>
                <w:szCs w:val="22"/>
              </w:rPr>
              <w:t>Jeff</w:t>
            </w:r>
          </w:p>
        </w:tc>
      </w:tr>
      <w:tr w:rsidR="00443DF2" w14:paraId="46707B91" w14:textId="77777777" w:rsidTr="005575D9">
        <w:tc>
          <w:tcPr>
            <w:tcW w:w="4616" w:type="dxa"/>
            <w:vMerge w:val="restart"/>
          </w:tcPr>
          <w:p w14:paraId="65A01866" w14:textId="7258840D" w:rsidR="00443DF2" w:rsidRPr="00F40959" w:rsidRDefault="00443DF2" w:rsidP="005575D9">
            <w:pPr>
              <w:rPr>
                <w:rFonts w:ascii="Arial" w:hAnsi="Arial" w:cs="Arial"/>
                <w:b/>
                <w:sz w:val="22"/>
                <w:szCs w:val="22"/>
              </w:rPr>
            </w:pPr>
            <w:r w:rsidRPr="00F40959">
              <w:rPr>
                <w:rFonts w:ascii="Arial" w:hAnsi="Arial" w:cs="Arial"/>
                <w:b/>
                <w:sz w:val="22"/>
                <w:szCs w:val="22"/>
              </w:rPr>
              <w:t>Branding</w:t>
            </w:r>
          </w:p>
        </w:tc>
        <w:tc>
          <w:tcPr>
            <w:tcW w:w="4617" w:type="dxa"/>
          </w:tcPr>
          <w:p w14:paraId="49D4FBDD" w14:textId="2B495A93" w:rsidR="00443DF2" w:rsidRPr="00F40959" w:rsidRDefault="00443DF2" w:rsidP="005575D9">
            <w:pPr>
              <w:rPr>
                <w:rFonts w:ascii="Arial" w:hAnsi="Arial" w:cs="Arial"/>
                <w:sz w:val="22"/>
                <w:szCs w:val="22"/>
              </w:rPr>
            </w:pPr>
            <w:r w:rsidRPr="00F40959">
              <w:rPr>
                <w:rFonts w:ascii="Arial" w:hAnsi="Arial" w:cs="Arial"/>
                <w:sz w:val="22"/>
                <w:szCs w:val="22"/>
              </w:rPr>
              <w:t>Logo- Update logo, reintroduce new logo/brand during Community Health Assessment, use consistent colors as logo on all materials</w:t>
            </w:r>
          </w:p>
        </w:tc>
        <w:tc>
          <w:tcPr>
            <w:tcW w:w="4617" w:type="dxa"/>
          </w:tcPr>
          <w:p w14:paraId="3AAE9527" w14:textId="77777777" w:rsidR="00443DF2" w:rsidRPr="00F40959" w:rsidRDefault="00443DF2" w:rsidP="005575D9">
            <w:pPr>
              <w:rPr>
                <w:rFonts w:ascii="Arial" w:hAnsi="Arial" w:cs="Arial"/>
                <w:sz w:val="22"/>
                <w:szCs w:val="22"/>
              </w:rPr>
            </w:pPr>
            <w:r w:rsidRPr="00F40959">
              <w:rPr>
                <w:rFonts w:ascii="Arial" w:hAnsi="Arial" w:cs="Arial"/>
                <w:sz w:val="22"/>
                <w:szCs w:val="22"/>
              </w:rPr>
              <w:t>Marissa</w:t>
            </w:r>
          </w:p>
          <w:p w14:paraId="0ACF1BF7" w14:textId="569CDACC" w:rsidR="00443DF2" w:rsidRPr="00F40959" w:rsidRDefault="00443DF2" w:rsidP="005575D9">
            <w:pPr>
              <w:rPr>
                <w:rFonts w:ascii="Arial" w:hAnsi="Arial" w:cs="Arial"/>
                <w:sz w:val="22"/>
                <w:szCs w:val="22"/>
              </w:rPr>
            </w:pPr>
            <w:r w:rsidRPr="00F40959">
              <w:rPr>
                <w:rFonts w:ascii="Arial" w:hAnsi="Arial" w:cs="Arial"/>
                <w:sz w:val="22"/>
                <w:szCs w:val="22"/>
              </w:rPr>
              <w:t>Pam</w:t>
            </w:r>
          </w:p>
        </w:tc>
      </w:tr>
      <w:tr w:rsidR="00443DF2" w14:paraId="789B4C79" w14:textId="77777777" w:rsidTr="005575D9">
        <w:tc>
          <w:tcPr>
            <w:tcW w:w="4616" w:type="dxa"/>
            <w:vMerge/>
          </w:tcPr>
          <w:p w14:paraId="6FB1C568" w14:textId="77777777" w:rsidR="00443DF2" w:rsidRPr="00F40959" w:rsidRDefault="00443DF2" w:rsidP="005575D9">
            <w:pPr>
              <w:rPr>
                <w:rFonts w:ascii="Arial" w:hAnsi="Arial" w:cs="Arial"/>
                <w:sz w:val="22"/>
                <w:szCs w:val="22"/>
              </w:rPr>
            </w:pPr>
          </w:p>
        </w:tc>
        <w:tc>
          <w:tcPr>
            <w:tcW w:w="4617" w:type="dxa"/>
          </w:tcPr>
          <w:p w14:paraId="11EF2198" w14:textId="48C13B60" w:rsidR="00443DF2" w:rsidRPr="00F40959" w:rsidRDefault="00443DF2" w:rsidP="005575D9">
            <w:pPr>
              <w:rPr>
                <w:rFonts w:ascii="Arial" w:hAnsi="Arial" w:cs="Arial"/>
                <w:sz w:val="22"/>
                <w:szCs w:val="22"/>
              </w:rPr>
            </w:pPr>
            <w:r w:rsidRPr="00F40959">
              <w:rPr>
                <w:rFonts w:ascii="Arial" w:hAnsi="Arial" w:cs="Arial"/>
                <w:b/>
                <w:sz w:val="22"/>
                <w:szCs w:val="22"/>
              </w:rPr>
              <w:t>Social media</w:t>
            </w:r>
            <w:r w:rsidRPr="00F40959">
              <w:rPr>
                <w:rFonts w:ascii="Arial" w:hAnsi="Arial" w:cs="Arial"/>
                <w:sz w:val="22"/>
                <w:szCs w:val="22"/>
              </w:rPr>
              <w:t>- Increase brand’s use of social media, create hashtags specific to the brand</w:t>
            </w:r>
          </w:p>
        </w:tc>
        <w:tc>
          <w:tcPr>
            <w:tcW w:w="4617" w:type="dxa"/>
          </w:tcPr>
          <w:p w14:paraId="20ADDAC2" w14:textId="77777777" w:rsidR="00443DF2" w:rsidRPr="00F40959" w:rsidRDefault="00443DF2" w:rsidP="005575D9">
            <w:pPr>
              <w:rPr>
                <w:rFonts w:ascii="Arial" w:hAnsi="Arial" w:cs="Arial"/>
                <w:sz w:val="22"/>
                <w:szCs w:val="22"/>
              </w:rPr>
            </w:pPr>
            <w:r w:rsidRPr="00F40959">
              <w:rPr>
                <w:rFonts w:ascii="Arial" w:hAnsi="Arial" w:cs="Arial"/>
                <w:sz w:val="22"/>
                <w:szCs w:val="22"/>
              </w:rPr>
              <w:t>Marissa</w:t>
            </w:r>
          </w:p>
          <w:p w14:paraId="1DE86C9C" w14:textId="5544BADB" w:rsidR="00443DF2" w:rsidRPr="00F40959" w:rsidRDefault="00443DF2" w:rsidP="005575D9">
            <w:pPr>
              <w:rPr>
                <w:rFonts w:ascii="Arial" w:hAnsi="Arial" w:cs="Arial"/>
                <w:sz w:val="22"/>
                <w:szCs w:val="22"/>
              </w:rPr>
            </w:pPr>
            <w:r w:rsidRPr="00F40959">
              <w:rPr>
                <w:rFonts w:ascii="Arial" w:hAnsi="Arial" w:cs="Arial"/>
                <w:sz w:val="22"/>
                <w:szCs w:val="22"/>
              </w:rPr>
              <w:t>Pam</w:t>
            </w:r>
          </w:p>
        </w:tc>
      </w:tr>
      <w:tr w:rsidR="00443DF2" w14:paraId="424E8A41" w14:textId="77777777" w:rsidTr="005575D9">
        <w:tc>
          <w:tcPr>
            <w:tcW w:w="4616" w:type="dxa"/>
            <w:vMerge/>
          </w:tcPr>
          <w:p w14:paraId="2289ABFB" w14:textId="48ADF960" w:rsidR="00443DF2" w:rsidRPr="00F40959" w:rsidRDefault="00443DF2" w:rsidP="005575D9">
            <w:pPr>
              <w:rPr>
                <w:rFonts w:ascii="Arial" w:hAnsi="Arial" w:cs="Arial"/>
                <w:sz w:val="22"/>
                <w:szCs w:val="22"/>
              </w:rPr>
            </w:pPr>
          </w:p>
        </w:tc>
        <w:tc>
          <w:tcPr>
            <w:tcW w:w="4617" w:type="dxa"/>
          </w:tcPr>
          <w:p w14:paraId="16979174" w14:textId="4B8EE4E9" w:rsidR="00443DF2" w:rsidRPr="00F40959" w:rsidRDefault="00443DF2" w:rsidP="005575D9">
            <w:pPr>
              <w:rPr>
                <w:rFonts w:ascii="Arial" w:hAnsi="Arial" w:cs="Arial"/>
                <w:sz w:val="22"/>
                <w:szCs w:val="22"/>
              </w:rPr>
            </w:pPr>
            <w:r w:rsidRPr="00F40959">
              <w:rPr>
                <w:rFonts w:ascii="Arial" w:hAnsi="Arial" w:cs="Arial"/>
                <w:b/>
                <w:sz w:val="22"/>
                <w:szCs w:val="22"/>
              </w:rPr>
              <w:t>Healthy Durham</w:t>
            </w:r>
            <w:r w:rsidRPr="00F40959">
              <w:rPr>
                <w:rFonts w:ascii="Arial" w:hAnsi="Arial" w:cs="Arial"/>
                <w:sz w:val="22"/>
                <w:szCs w:val="22"/>
              </w:rPr>
              <w:t>- Engage Duke to distinguish Partnership from Healthy Durham</w:t>
            </w:r>
          </w:p>
        </w:tc>
        <w:tc>
          <w:tcPr>
            <w:tcW w:w="4617" w:type="dxa"/>
          </w:tcPr>
          <w:p w14:paraId="43F0A91E" w14:textId="77777777" w:rsidR="00443DF2" w:rsidRPr="00F40959" w:rsidRDefault="00443DF2" w:rsidP="005575D9">
            <w:pPr>
              <w:rPr>
                <w:rFonts w:ascii="Arial" w:hAnsi="Arial" w:cs="Arial"/>
                <w:sz w:val="22"/>
                <w:szCs w:val="22"/>
              </w:rPr>
            </w:pPr>
            <w:r w:rsidRPr="00F40959">
              <w:rPr>
                <w:rFonts w:ascii="Arial" w:hAnsi="Arial" w:cs="Arial"/>
                <w:sz w:val="22"/>
                <w:szCs w:val="22"/>
              </w:rPr>
              <w:t>Marissa</w:t>
            </w:r>
          </w:p>
          <w:p w14:paraId="1FE3A5F6" w14:textId="77777777" w:rsidR="00443DF2" w:rsidRPr="00F40959" w:rsidRDefault="00443DF2" w:rsidP="005575D9">
            <w:pPr>
              <w:rPr>
                <w:rFonts w:ascii="Arial" w:hAnsi="Arial" w:cs="Arial"/>
                <w:sz w:val="22"/>
                <w:szCs w:val="22"/>
              </w:rPr>
            </w:pPr>
            <w:r w:rsidRPr="00F40959">
              <w:rPr>
                <w:rFonts w:ascii="Arial" w:hAnsi="Arial" w:cs="Arial"/>
                <w:sz w:val="22"/>
                <w:szCs w:val="22"/>
              </w:rPr>
              <w:t>Pam</w:t>
            </w:r>
          </w:p>
          <w:p w14:paraId="12158ADB" w14:textId="77777777" w:rsidR="00443DF2" w:rsidRPr="00F40959" w:rsidRDefault="00443DF2" w:rsidP="005575D9">
            <w:pPr>
              <w:rPr>
                <w:rFonts w:ascii="Arial" w:hAnsi="Arial" w:cs="Arial"/>
                <w:sz w:val="22"/>
                <w:szCs w:val="22"/>
              </w:rPr>
            </w:pPr>
            <w:r w:rsidRPr="00F40959">
              <w:rPr>
                <w:rFonts w:ascii="Arial" w:hAnsi="Arial" w:cs="Arial"/>
                <w:sz w:val="22"/>
                <w:szCs w:val="22"/>
              </w:rPr>
              <w:t>Melissa</w:t>
            </w:r>
          </w:p>
          <w:p w14:paraId="4FB3DDBD" w14:textId="4D124B14" w:rsidR="00443DF2" w:rsidRPr="00F40959" w:rsidRDefault="00443DF2" w:rsidP="005575D9">
            <w:pPr>
              <w:rPr>
                <w:rFonts w:ascii="Arial" w:hAnsi="Arial" w:cs="Arial"/>
                <w:sz w:val="22"/>
                <w:szCs w:val="22"/>
              </w:rPr>
            </w:pPr>
            <w:r w:rsidRPr="00F40959">
              <w:rPr>
                <w:rFonts w:ascii="Arial" w:hAnsi="Arial" w:cs="Arial"/>
                <w:sz w:val="22"/>
                <w:szCs w:val="22"/>
              </w:rPr>
              <w:t>Jeff</w:t>
            </w:r>
          </w:p>
        </w:tc>
      </w:tr>
      <w:tr w:rsidR="00443DF2" w14:paraId="108F2C27" w14:textId="77777777" w:rsidTr="005575D9">
        <w:tc>
          <w:tcPr>
            <w:tcW w:w="4616" w:type="dxa"/>
            <w:vMerge/>
          </w:tcPr>
          <w:p w14:paraId="78FBDFBB" w14:textId="5F7CAD54" w:rsidR="00443DF2" w:rsidRPr="00F40959" w:rsidRDefault="00443DF2" w:rsidP="00443DF2">
            <w:pPr>
              <w:rPr>
                <w:rFonts w:ascii="Arial" w:hAnsi="Arial" w:cs="Arial"/>
                <w:sz w:val="22"/>
                <w:szCs w:val="22"/>
              </w:rPr>
            </w:pPr>
          </w:p>
        </w:tc>
        <w:tc>
          <w:tcPr>
            <w:tcW w:w="4617" w:type="dxa"/>
          </w:tcPr>
          <w:p w14:paraId="71C2FA13" w14:textId="52828D0B" w:rsidR="00443DF2" w:rsidRPr="00F40959" w:rsidRDefault="00443DF2" w:rsidP="00443DF2">
            <w:pPr>
              <w:rPr>
                <w:rFonts w:ascii="Arial" w:hAnsi="Arial" w:cs="Arial"/>
                <w:sz w:val="22"/>
                <w:szCs w:val="22"/>
              </w:rPr>
            </w:pPr>
            <w:r w:rsidRPr="00F40959">
              <w:rPr>
                <w:rFonts w:ascii="Arial" w:hAnsi="Arial" w:cs="Arial"/>
                <w:b/>
                <w:sz w:val="22"/>
                <w:szCs w:val="22"/>
              </w:rPr>
              <w:t>Health kiosk</w:t>
            </w:r>
          </w:p>
        </w:tc>
        <w:tc>
          <w:tcPr>
            <w:tcW w:w="4617" w:type="dxa"/>
          </w:tcPr>
          <w:p w14:paraId="60008F88" w14:textId="7569C14D" w:rsidR="00443DF2" w:rsidRPr="00F40959" w:rsidRDefault="00443DF2" w:rsidP="00443DF2">
            <w:pPr>
              <w:rPr>
                <w:rFonts w:ascii="Arial" w:hAnsi="Arial" w:cs="Arial"/>
                <w:sz w:val="22"/>
                <w:szCs w:val="22"/>
              </w:rPr>
            </w:pPr>
            <w:r w:rsidRPr="00F40959">
              <w:rPr>
                <w:rFonts w:ascii="Arial" w:hAnsi="Arial" w:cs="Arial"/>
                <w:sz w:val="22"/>
                <w:szCs w:val="22"/>
              </w:rPr>
              <w:t>Jeff</w:t>
            </w:r>
          </w:p>
        </w:tc>
      </w:tr>
      <w:tr w:rsidR="00443DF2" w14:paraId="2DB7D9E0" w14:textId="77777777" w:rsidTr="005575D9">
        <w:tc>
          <w:tcPr>
            <w:tcW w:w="4616" w:type="dxa"/>
          </w:tcPr>
          <w:p w14:paraId="008A8E01" w14:textId="78ECA4B0" w:rsidR="00443DF2" w:rsidRPr="00F40959" w:rsidRDefault="00443DF2" w:rsidP="005575D9">
            <w:pPr>
              <w:rPr>
                <w:rFonts w:ascii="Arial" w:hAnsi="Arial" w:cs="Arial"/>
                <w:b/>
                <w:sz w:val="22"/>
                <w:szCs w:val="22"/>
              </w:rPr>
            </w:pPr>
            <w:r w:rsidRPr="00F40959">
              <w:rPr>
                <w:rFonts w:ascii="Arial" w:hAnsi="Arial" w:cs="Arial"/>
                <w:b/>
                <w:sz w:val="22"/>
                <w:szCs w:val="22"/>
              </w:rPr>
              <w:t>Network of Care</w:t>
            </w:r>
          </w:p>
        </w:tc>
        <w:tc>
          <w:tcPr>
            <w:tcW w:w="4617" w:type="dxa"/>
          </w:tcPr>
          <w:p w14:paraId="5E766460" w14:textId="5162D4BB" w:rsidR="00443DF2" w:rsidRPr="00F40959" w:rsidRDefault="00443DF2" w:rsidP="005575D9">
            <w:pPr>
              <w:rPr>
                <w:rFonts w:ascii="Arial" w:hAnsi="Arial" w:cs="Arial"/>
                <w:sz w:val="22"/>
                <w:szCs w:val="22"/>
              </w:rPr>
            </w:pPr>
            <w:r w:rsidRPr="00F40959">
              <w:rPr>
                <w:rFonts w:ascii="Arial" w:hAnsi="Arial" w:cs="Arial"/>
                <w:b/>
                <w:sz w:val="22"/>
                <w:szCs w:val="22"/>
              </w:rPr>
              <w:t xml:space="preserve">Network of Care Steering Committee- </w:t>
            </w:r>
            <w:r w:rsidRPr="00F40959">
              <w:rPr>
                <w:rFonts w:ascii="Arial" w:hAnsi="Arial" w:cs="Arial"/>
                <w:sz w:val="22"/>
                <w:szCs w:val="22"/>
              </w:rPr>
              <w:t>work with Alliance Behavioral Healthcare to form a Network of Care steering committee, develop quality control/quality improvement</w:t>
            </w:r>
            <w:r w:rsidR="00F40959" w:rsidRPr="00F40959">
              <w:rPr>
                <w:rFonts w:ascii="Arial" w:hAnsi="Arial" w:cs="Arial"/>
                <w:sz w:val="22"/>
                <w:szCs w:val="22"/>
              </w:rPr>
              <w:t xml:space="preserve"> process for Network of Care</w:t>
            </w:r>
          </w:p>
        </w:tc>
        <w:tc>
          <w:tcPr>
            <w:tcW w:w="4617" w:type="dxa"/>
          </w:tcPr>
          <w:p w14:paraId="2BB2CE39" w14:textId="77777777" w:rsidR="00443DF2" w:rsidRPr="00F40959" w:rsidRDefault="00443DF2" w:rsidP="005575D9">
            <w:pPr>
              <w:rPr>
                <w:rFonts w:ascii="Arial" w:hAnsi="Arial" w:cs="Arial"/>
                <w:sz w:val="22"/>
                <w:szCs w:val="22"/>
              </w:rPr>
            </w:pPr>
            <w:r w:rsidRPr="00F40959">
              <w:rPr>
                <w:rFonts w:ascii="Arial" w:hAnsi="Arial" w:cs="Arial"/>
                <w:sz w:val="22"/>
                <w:szCs w:val="22"/>
              </w:rPr>
              <w:t>Marissa</w:t>
            </w:r>
          </w:p>
          <w:p w14:paraId="1D5F1667" w14:textId="77777777" w:rsidR="00443DF2" w:rsidRPr="00F40959" w:rsidRDefault="00443DF2" w:rsidP="005575D9">
            <w:pPr>
              <w:rPr>
                <w:rFonts w:ascii="Arial" w:hAnsi="Arial" w:cs="Arial"/>
                <w:sz w:val="22"/>
                <w:szCs w:val="22"/>
              </w:rPr>
            </w:pPr>
            <w:r w:rsidRPr="00F40959">
              <w:rPr>
                <w:rFonts w:ascii="Arial" w:hAnsi="Arial" w:cs="Arial"/>
                <w:sz w:val="22"/>
                <w:szCs w:val="22"/>
              </w:rPr>
              <w:t>Jeff</w:t>
            </w:r>
          </w:p>
          <w:p w14:paraId="7EF59090" w14:textId="509E68BD" w:rsidR="00443DF2" w:rsidRPr="00F40959" w:rsidRDefault="00443DF2" w:rsidP="005575D9">
            <w:pPr>
              <w:rPr>
                <w:rFonts w:ascii="Arial" w:hAnsi="Arial" w:cs="Arial"/>
                <w:sz w:val="22"/>
                <w:szCs w:val="22"/>
              </w:rPr>
            </w:pPr>
            <w:r w:rsidRPr="00F40959">
              <w:rPr>
                <w:rFonts w:ascii="Arial" w:hAnsi="Arial" w:cs="Arial"/>
                <w:sz w:val="22"/>
                <w:szCs w:val="22"/>
              </w:rPr>
              <w:t>Melissa</w:t>
            </w:r>
          </w:p>
        </w:tc>
      </w:tr>
      <w:tr w:rsidR="00443DF2" w14:paraId="00252651" w14:textId="77777777" w:rsidTr="005575D9">
        <w:tc>
          <w:tcPr>
            <w:tcW w:w="4616" w:type="dxa"/>
          </w:tcPr>
          <w:p w14:paraId="18A56F1F" w14:textId="63EB3007" w:rsidR="00443DF2" w:rsidRPr="00F40959" w:rsidRDefault="00443DF2" w:rsidP="005575D9">
            <w:pPr>
              <w:rPr>
                <w:rFonts w:ascii="Arial" w:hAnsi="Arial" w:cs="Arial"/>
                <w:sz w:val="22"/>
                <w:szCs w:val="22"/>
              </w:rPr>
            </w:pPr>
            <w:bookmarkStart w:id="0" w:name="_GoBack"/>
            <w:bookmarkEnd w:id="0"/>
          </w:p>
        </w:tc>
        <w:tc>
          <w:tcPr>
            <w:tcW w:w="4617" w:type="dxa"/>
          </w:tcPr>
          <w:p w14:paraId="1DA4A42C" w14:textId="2269D89C" w:rsidR="00443DF2" w:rsidRPr="00F40959" w:rsidRDefault="00F40959" w:rsidP="005575D9">
            <w:pPr>
              <w:rPr>
                <w:rFonts w:ascii="Arial" w:hAnsi="Arial" w:cs="Arial"/>
                <w:sz w:val="22"/>
                <w:szCs w:val="22"/>
              </w:rPr>
            </w:pPr>
            <w:r w:rsidRPr="00F40959">
              <w:rPr>
                <w:rFonts w:ascii="Arial" w:hAnsi="Arial" w:cs="Arial"/>
                <w:b/>
                <w:sz w:val="22"/>
                <w:szCs w:val="22"/>
              </w:rPr>
              <w:t>Network of Care outreach</w:t>
            </w:r>
            <w:r w:rsidRPr="00F40959">
              <w:rPr>
                <w:rFonts w:ascii="Arial" w:hAnsi="Arial" w:cs="Arial"/>
                <w:sz w:val="22"/>
                <w:szCs w:val="22"/>
              </w:rPr>
              <w:t>- targeted places for outreach such as places people are less likely to know about Network of Care, coordinated push to get providers on Network of Care to promote to clients and learn of other resources, info about Network of Care at public computer labs that are highly trafficked (library), resource tables, health fairs</w:t>
            </w:r>
          </w:p>
        </w:tc>
        <w:tc>
          <w:tcPr>
            <w:tcW w:w="4617" w:type="dxa"/>
          </w:tcPr>
          <w:p w14:paraId="512E1288" w14:textId="77777777" w:rsidR="00443DF2" w:rsidRPr="00F40959" w:rsidRDefault="00F40959" w:rsidP="005575D9">
            <w:pPr>
              <w:rPr>
                <w:rFonts w:ascii="Arial" w:hAnsi="Arial" w:cs="Arial"/>
                <w:sz w:val="22"/>
                <w:szCs w:val="22"/>
              </w:rPr>
            </w:pPr>
            <w:r w:rsidRPr="00F40959">
              <w:rPr>
                <w:rFonts w:ascii="Arial" w:hAnsi="Arial" w:cs="Arial"/>
                <w:sz w:val="22"/>
                <w:szCs w:val="22"/>
              </w:rPr>
              <w:t>Jacob</w:t>
            </w:r>
          </w:p>
          <w:p w14:paraId="1554FD0F" w14:textId="77777777" w:rsidR="00F40959" w:rsidRPr="00F40959" w:rsidRDefault="00F40959" w:rsidP="005575D9">
            <w:pPr>
              <w:rPr>
                <w:rFonts w:ascii="Arial" w:hAnsi="Arial" w:cs="Arial"/>
                <w:sz w:val="22"/>
                <w:szCs w:val="22"/>
              </w:rPr>
            </w:pPr>
            <w:r w:rsidRPr="00F40959">
              <w:rPr>
                <w:rFonts w:ascii="Arial" w:hAnsi="Arial" w:cs="Arial"/>
                <w:sz w:val="22"/>
                <w:szCs w:val="22"/>
              </w:rPr>
              <w:t>Debra</w:t>
            </w:r>
          </w:p>
          <w:p w14:paraId="503AF065" w14:textId="77777777" w:rsidR="00F40959" w:rsidRPr="00F40959" w:rsidRDefault="00F40959" w:rsidP="005575D9">
            <w:pPr>
              <w:rPr>
                <w:rFonts w:ascii="Arial" w:hAnsi="Arial" w:cs="Arial"/>
                <w:sz w:val="22"/>
                <w:szCs w:val="22"/>
              </w:rPr>
            </w:pPr>
          </w:p>
        </w:tc>
      </w:tr>
    </w:tbl>
    <w:p w14:paraId="36804692" w14:textId="77777777" w:rsidR="005575D9" w:rsidRPr="005575D9" w:rsidRDefault="005575D9" w:rsidP="005575D9">
      <w:pPr>
        <w:jc w:val="center"/>
        <w:rPr>
          <w:b/>
        </w:rPr>
      </w:pPr>
    </w:p>
    <w:sectPr w:rsidR="005575D9" w:rsidRPr="005575D9" w:rsidSect="007E1F21">
      <w:headerReference w:type="default" r:id="rId8"/>
      <w:footerReference w:type="default" r:id="rId9"/>
      <w:pgSz w:w="15840" w:h="12240" w:orient="landscape"/>
      <w:pgMar w:top="720" w:right="540" w:bottom="72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F53C1" w14:textId="77777777" w:rsidR="00B744D7" w:rsidRDefault="00B744D7" w:rsidP="00865F72">
      <w:r>
        <w:separator/>
      </w:r>
    </w:p>
  </w:endnote>
  <w:endnote w:type="continuationSeparator" w:id="0">
    <w:p w14:paraId="41881D56" w14:textId="77777777" w:rsidR="00B744D7" w:rsidRDefault="00B744D7" w:rsidP="0086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639166"/>
      <w:docPartObj>
        <w:docPartGallery w:val="Page Numbers (Bottom of Page)"/>
        <w:docPartUnique/>
      </w:docPartObj>
    </w:sdtPr>
    <w:sdtEndPr>
      <w:rPr>
        <w:rFonts w:ascii="Arial" w:hAnsi="Arial" w:cs="Arial"/>
        <w:noProof/>
        <w:sz w:val="16"/>
        <w:szCs w:val="16"/>
      </w:rPr>
    </w:sdtEndPr>
    <w:sdtContent>
      <w:p w14:paraId="35AC0765" w14:textId="77777777" w:rsidR="009017AD" w:rsidRPr="00194B29" w:rsidRDefault="009017AD">
        <w:pPr>
          <w:pStyle w:val="Footer"/>
          <w:jc w:val="right"/>
          <w:rPr>
            <w:rFonts w:ascii="Arial" w:hAnsi="Arial" w:cs="Arial"/>
            <w:sz w:val="16"/>
            <w:szCs w:val="16"/>
          </w:rPr>
        </w:pPr>
        <w:r w:rsidRPr="00194B29">
          <w:rPr>
            <w:rFonts w:ascii="Arial" w:hAnsi="Arial" w:cs="Arial"/>
            <w:sz w:val="16"/>
            <w:szCs w:val="16"/>
          </w:rPr>
          <w:fldChar w:fldCharType="begin"/>
        </w:r>
        <w:r w:rsidRPr="00194B29">
          <w:rPr>
            <w:rFonts w:ascii="Arial" w:hAnsi="Arial" w:cs="Arial"/>
            <w:sz w:val="16"/>
            <w:szCs w:val="16"/>
          </w:rPr>
          <w:instrText xml:space="preserve"> PAGE   \* MERGEFORMAT </w:instrText>
        </w:r>
        <w:r w:rsidRPr="00194B29">
          <w:rPr>
            <w:rFonts w:ascii="Arial" w:hAnsi="Arial" w:cs="Arial"/>
            <w:sz w:val="16"/>
            <w:szCs w:val="16"/>
          </w:rPr>
          <w:fldChar w:fldCharType="separate"/>
        </w:r>
        <w:r w:rsidR="00F40959">
          <w:rPr>
            <w:rFonts w:ascii="Arial" w:hAnsi="Arial" w:cs="Arial"/>
            <w:noProof/>
            <w:sz w:val="16"/>
            <w:szCs w:val="16"/>
          </w:rPr>
          <w:t>4</w:t>
        </w:r>
        <w:r w:rsidRPr="00194B29">
          <w:rPr>
            <w:rFonts w:ascii="Arial" w:hAnsi="Arial" w:cs="Arial"/>
            <w:noProof/>
            <w:sz w:val="16"/>
            <w:szCs w:val="16"/>
          </w:rPr>
          <w:fldChar w:fldCharType="end"/>
        </w:r>
      </w:p>
    </w:sdtContent>
  </w:sdt>
  <w:p w14:paraId="23A48369" w14:textId="77777777" w:rsidR="009017AD" w:rsidRPr="00BA14AF" w:rsidRDefault="003312D9" w:rsidP="00865F72">
    <w:pPr>
      <w:pStyle w:val="Footer"/>
      <w:rPr>
        <w:rFonts w:ascii="Arial" w:hAnsi="Arial" w:cs="Arial"/>
        <w:sz w:val="16"/>
        <w:szCs w:val="16"/>
      </w:rPr>
    </w:pPr>
    <w:r>
      <w:rPr>
        <w:rFonts w:ascii="Arial" w:hAnsi="Arial" w:cs="Arial"/>
        <w:sz w:val="16"/>
        <w:szCs w:val="16"/>
      </w:rPr>
      <w:t xml:space="preserve">Communications </w:t>
    </w:r>
    <w:r w:rsidR="009017AD" w:rsidRPr="00BA14AF">
      <w:rPr>
        <w:rFonts w:ascii="Arial" w:hAnsi="Arial" w:cs="Arial"/>
        <w:sz w:val="16"/>
        <w:szCs w:val="16"/>
      </w:rPr>
      <w:t xml:space="preserve">Committee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E3F74" w14:textId="77777777" w:rsidR="00B744D7" w:rsidRDefault="00B744D7" w:rsidP="00865F72">
      <w:r>
        <w:separator/>
      </w:r>
    </w:p>
  </w:footnote>
  <w:footnote w:type="continuationSeparator" w:id="0">
    <w:p w14:paraId="7B29FBB5" w14:textId="77777777" w:rsidR="00B744D7" w:rsidRDefault="00B744D7" w:rsidP="00865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9B6B2" w14:textId="77777777" w:rsidR="009017AD" w:rsidRDefault="009017AD" w:rsidP="00865F72">
    <w:pPr>
      <w:pStyle w:val="Header"/>
      <w:jc w:val="center"/>
      <w:rPr>
        <w:rFonts w:ascii="Arial" w:hAnsi="Arial" w:cs="Arial"/>
        <w:b/>
      </w:rPr>
    </w:pPr>
    <w:r w:rsidRPr="00EB4053">
      <w:rPr>
        <w:rFonts w:ascii="Arial" w:hAnsi="Arial" w:cs="Arial"/>
        <w:b/>
      </w:rPr>
      <w:t>Partnership for a Healthy Durham</w:t>
    </w:r>
  </w:p>
  <w:p w14:paraId="4C9283AF" w14:textId="77777777" w:rsidR="009017AD" w:rsidRDefault="000826FC" w:rsidP="00865F72">
    <w:pPr>
      <w:pStyle w:val="Header"/>
      <w:jc w:val="center"/>
      <w:rPr>
        <w:rFonts w:ascii="Arial" w:hAnsi="Arial" w:cs="Arial"/>
        <w:b/>
      </w:rPr>
    </w:pPr>
    <w:r>
      <w:rPr>
        <w:rFonts w:ascii="Arial" w:hAnsi="Arial" w:cs="Arial"/>
        <w:b/>
      </w:rPr>
      <w:t>Communications Committee</w:t>
    </w:r>
  </w:p>
  <w:p w14:paraId="2BD2B32E" w14:textId="77777777" w:rsidR="009017AD" w:rsidRPr="006248CC" w:rsidRDefault="00A01F23" w:rsidP="00865F72">
    <w:pPr>
      <w:pStyle w:val="Header"/>
      <w:jc w:val="center"/>
      <w:rPr>
        <w:rFonts w:ascii="Arial" w:hAnsi="Arial" w:cs="Arial"/>
        <w:b/>
        <w:u w:val="single"/>
      </w:rPr>
    </w:pPr>
    <w:r>
      <w:rPr>
        <w:rFonts w:ascii="Arial" w:hAnsi="Arial" w:cs="Arial"/>
        <w:b/>
        <w:u w:val="single"/>
      </w:rPr>
      <w:t xml:space="preserve">Human Services Building, </w:t>
    </w:r>
    <w:r w:rsidR="006D0CC2">
      <w:rPr>
        <w:rFonts w:ascii="Arial" w:hAnsi="Arial" w:cs="Arial"/>
        <w:b/>
        <w:u w:val="single"/>
      </w:rPr>
      <w:t>2</w:t>
    </w:r>
    <w:r w:rsidR="006D0CC2" w:rsidRPr="006D0CC2">
      <w:rPr>
        <w:rFonts w:ascii="Arial" w:hAnsi="Arial" w:cs="Arial"/>
        <w:b/>
        <w:u w:val="single"/>
        <w:vertAlign w:val="superscript"/>
      </w:rPr>
      <w:t>nd</w:t>
    </w:r>
    <w:r w:rsidR="006D0CC2">
      <w:rPr>
        <w:rFonts w:ascii="Arial" w:hAnsi="Arial" w:cs="Arial"/>
        <w:b/>
        <w:u w:val="single"/>
      </w:rPr>
      <w:t xml:space="preserve"> Floor </w:t>
    </w:r>
    <w:r>
      <w:rPr>
        <w:rFonts w:ascii="Arial" w:hAnsi="Arial" w:cs="Arial"/>
        <w:b/>
        <w:u w:val="single"/>
      </w:rPr>
      <w:t>Conference Room</w:t>
    </w:r>
    <w:r w:rsidR="006D0CC2">
      <w:rPr>
        <w:rFonts w:ascii="Arial" w:hAnsi="Arial" w:cs="Arial"/>
        <w:b/>
        <w:u w:val="single"/>
      </w:rPr>
      <w:t xml:space="preserve">, </w:t>
    </w:r>
    <w:r>
      <w:rPr>
        <w:rFonts w:ascii="Arial" w:hAnsi="Arial" w:cs="Arial"/>
        <w:b/>
        <w:u w:val="single"/>
      </w:rPr>
      <w:t>414 East Main Street, Durham</w:t>
    </w:r>
  </w:p>
  <w:p w14:paraId="4D30C70C" w14:textId="77777777" w:rsidR="009017AD" w:rsidRDefault="009017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B40E1"/>
    <w:multiLevelType w:val="multilevel"/>
    <w:tmpl w:val="F8A44902"/>
    <w:lvl w:ilvl="0">
      <w:start w:val="22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62007"/>
    <w:multiLevelType w:val="hybridMultilevel"/>
    <w:tmpl w:val="CED2C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14EAC"/>
    <w:multiLevelType w:val="multilevel"/>
    <w:tmpl w:val="76702F7E"/>
    <w:lvl w:ilvl="0">
      <w:start w:val="1"/>
      <w:numFmt w:val="bullet"/>
      <w:lvlText w:val=""/>
      <w:lvlJc w:val="left"/>
      <w:pPr>
        <w:tabs>
          <w:tab w:val="num" w:pos="2700"/>
        </w:tabs>
        <w:ind w:left="2700" w:hanging="360"/>
      </w:pPr>
      <w:rPr>
        <w:rFonts w:ascii="Symbol" w:hAnsi="Symbol" w:hint="default"/>
      </w:rPr>
    </w:lvl>
    <w:lvl w:ilvl="1">
      <w:start w:val="1"/>
      <w:numFmt w:val="bullet"/>
      <w:lvlText w:val="o"/>
      <w:lvlJc w:val="left"/>
      <w:pPr>
        <w:tabs>
          <w:tab w:val="num" w:pos="1800"/>
        </w:tabs>
        <w:ind w:left="1800" w:hanging="360"/>
      </w:pPr>
      <w:rPr>
        <w:rFonts w:ascii="Courier New" w:hAnsi="Courier New" w:cs="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1E73CE"/>
    <w:multiLevelType w:val="hybridMultilevel"/>
    <w:tmpl w:val="97F40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4246A3"/>
    <w:multiLevelType w:val="hybridMultilevel"/>
    <w:tmpl w:val="4F82A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20785"/>
    <w:multiLevelType w:val="hybridMultilevel"/>
    <w:tmpl w:val="27F41F76"/>
    <w:lvl w:ilvl="0" w:tplc="B9AC9D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134C6"/>
    <w:multiLevelType w:val="hybridMultilevel"/>
    <w:tmpl w:val="F8A44902"/>
    <w:lvl w:ilvl="0" w:tplc="8954DF26">
      <w:start w:val="22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C64997"/>
    <w:multiLevelType w:val="hybridMultilevel"/>
    <w:tmpl w:val="99D8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A15DC"/>
    <w:multiLevelType w:val="hybridMultilevel"/>
    <w:tmpl w:val="BB44B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C72A70"/>
    <w:multiLevelType w:val="hybridMultilevel"/>
    <w:tmpl w:val="AC6C4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E9489B"/>
    <w:multiLevelType w:val="hybridMultilevel"/>
    <w:tmpl w:val="58BE0DC8"/>
    <w:lvl w:ilvl="0" w:tplc="8954DF26">
      <w:start w:val="220"/>
      <w:numFmt w:val="bullet"/>
      <w:lvlText w:val="-"/>
      <w:lvlJc w:val="left"/>
      <w:pPr>
        <w:tabs>
          <w:tab w:val="num" w:pos="720"/>
        </w:tabs>
        <w:ind w:left="720" w:hanging="360"/>
      </w:pPr>
      <w:rPr>
        <w:rFonts w:ascii="Times New Roman" w:eastAsia="Times New Roman" w:hAnsi="Times New Roman" w:cs="Times New Roman" w:hint="default"/>
      </w:rPr>
    </w:lvl>
    <w:lvl w:ilvl="1" w:tplc="05F8572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6C2DCC"/>
    <w:multiLevelType w:val="hybridMultilevel"/>
    <w:tmpl w:val="595A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A31A86"/>
    <w:multiLevelType w:val="hybridMultilevel"/>
    <w:tmpl w:val="61928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5267D7"/>
    <w:multiLevelType w:val="hybridMultilevel"/>
    <w:tmpl w:val="F2FA0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655240"/>
    <w:multiLevelType w:val="hybridMultilevel"/>
    <w:tmpl w:val="76702F7E"/>
    <w:lvl w:ilvl="0" w:tplc="56DA7CE8">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7C53117"/>
    <w:multiLevelType w:val="hybridMultilevel"/>
    <w:tmpl w:val="B456FF08"/>
    <w:lvl w:ilvl="0" w:tplc="CD8A9F4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Symbo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Symbo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Symbo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6" w15:restartNumberingAfterBreak="0">
    <w:nsid w:val="67FA220A"/>
    <w:multiLevelType w:val="hybridMultilevel"/>
    <w:tmpl w:val="3672F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987FE2"/>
    <w:multiLevelType w:val="hybridMultilevel"/>
    <w:tmpl w:val="C8747F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757D9A"/>
    <w:multiLevelType w:val="hybridMultilevel"/>
    <w:tmpl w:val="960A90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3"/>
  </w:num>
  <w:num w:numId="4">
    <w:abstractNumId w:val="6"/>
  </w:num>
  <w:num w:numId="5">
    <w:abstractNumId w:val="0"/>
  </w:num>
  <w:num w:numId="6">
    <w:abstractNumId w:val="10"/>
  </w:num>
  <w:num w:numId="7">
    <w:abstractNumId w:val="5"/>
  </w:num>
  <w:num w:numId="8">
    <w:abstractNumId w:val="12"/>
  </w:num>
  <w:num w:numId="9">
    <w:abstractNumId w:val="17"/>
  </w:num>
  <w:num w:numId="10">
    <w:abstractNumId w:val="1"/>
  </w:num>
  <w:num w:numId="11">
    <w:abstractNumId w:val="3"/>
  </w:num>
  <w:num w:numId="12">
    <w:abstractNumId w:val="18"/>
  </w:num>
  <w:num w:numId="13">
    <w:abstractNumId w:val="16"/>
  </w:num>
  <w:num w:numId="14">
    <w:abstractNumId w:val="4"/>
  </w:num>
  <w:num w:numId="15">
    <w:abstractNumId w:val="14"/>
  </w:num>
  <w:num w:numId="16">
    <w:abstractNumId w:val="2"/>
  </w:num>
  <w:num w:numId="17">
    <w:abstractNumId w:val="15"/>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57"/>
    <w:rsid w:val="0000078F"/>
    <w:rsid w:val="00043E04"/>
    <w:rsid w:val="000826FC"/>
    <w:rsid w:val="00087D1B"/>
    <w:rsid w:val="000A3C6C"/>
    <w:rsid w:val="000B44AE"/>
    <w:rsid w:val="000C78E0"/>
    <w:rsid w:val="000D70E1"/>
    <w:rsid w:val="000F2D58"/>
    <w:rsid w:val="000F5ADE"/>
    <w:rsid w:val="001032F0"/>
    <w:rsid w:val="00140F10"/>
    <w:rsid w:val="00144E0D"/>
    <w:rsid w:val="001811A1"/>
    <w:rsid w:val="00183B9C"/>
    <w:rsid w:val="00184267"/>
    <w:rsid w:val="00190C57"/>
    <w:rsid w:val="001913D8"/>
    <w:rsid w:val="0019447A"/>
    <w:rsid w:val="00194B29"/>
    <w:rsid w:val="00197515"/>
    <w:rsid w:val="001C2DA0"/>
    <w:rsid w:val="00210428"/>
    <w:rsid w:val="002301A0"/>
    <w:rsid w:val="0025507F"/>
    <w:rsid w:val="00265434"/>
    <w:rsid w:val="00266FC5"/>
    <w:rsid w:val="002741A9"/>
    <w:rsid w:val="002B7501"/>
    <w:rsid w:val="002D22FD"/>
    <w:rsid w:val="002D7EAE"/>
    <w:rsid w:val="002F02BE"/>
    <w:rsid w:val="002F340C"/>
    <w:rsid w:val="002F488A"/>
    <w:rsid w:val="00305CDB"/>
    <w:rsid w:val="003312D9"/>
    <w:rsid w:val="00331554"/>
    <w:rsid w:val="00347D0D"/>
    <w:rsid w:val="003556A8"/>
    <w:rsid w:val="00360DB4"/>
    <w:rsid w:val="00377115"/>
    <w:rsid w:val="00383E10"/>
    <w:rsid w:val="003869E5"/>
    <w:rsid w:val="003C5CF1"/>
    <w:rsid w:val="003D16E9"/>
    <w:rsid w:val="003D2FB1"/>
    <w:rsid w:val="003E3CD0"/>
    <w:rsid w:val="003F2B41"/>
    <w:rsid w:val="003F309A"/>
    <w:rsid w:val="003F5B58"/>
    <w:rsid w:val="003F6A67"/>
    <w:rsid w:val="00412F6B"/>
    <w:rsid w:val="004363CA"/>
    <w:rsid w:val="00440467"/>
    <w:rsid w:val="00443DF2"/>
    <w:rsid w:val="00444C7C"/>
    <w:rsid w:val="00466C94"/>
    <w:rsid w:val="004A1353"/>
    <w:rsid w:val="004C0BBD"/>
    <w:rsid w:val="004E54B1"/>
    <w:rsid w:val="005252C9"/>
    <w:rsid w:val="005345AA"/>
    <w:rsid w:val="005414B5"/>
    <w:rsid w:val="00556D07"/>
    <w:rsid w:val="005570B8"/>
    <w:rsid w:val="005575D9"/>
    <w:rsid w:val="00564EF1"/>
    <w:rsid w:val="005665DE"/>
    <w:rsid w:val="00587547"/>
    <w:rsid w:val="00592DA8"/>
    <w:rsid w:val="00595570"/>
    <w:rsid w:val="005C5D05"/>
    <w:rsid w:val="005E0C9C"/>
    <w:rsid w:val="0061301F"/>
    <w:rsid w:val="006248CC"/>
    <w:rsid w:val="0063007D"/>
    <w:rsid w:val="006313CB"/>
    <w:rsid w:val="00641382"/>
    <w:rsid w:val="00671C50"/>
    <w:rsid w:val="00696D50"/>
    <w:rsid w:val="006A7940"/>
    <w:rsid w:val="006C1A6D"/>
    <w:rsid w:val="006C246B"/>
    <w:rsid w:val="006C69FB"/>
    <w:rsid w:val="006D0CC2"/>
    <w:rsid w:val="006D4251"/>
    <w:rsid w:val="006E497E"/>
    <w:rsid w:val="006F60ED"/>
    <w:rsid w:val="00702450"/>
    <w:rsid w:val="00714ED8"/>
    <w:rsid w:val="0072731C"/>
    <w:rsid w:val="007318A7"/>
    <w:rsid w:val="00742F34"/>
    <w:rsid w:val="00786D19"/>
    <w:rsid w:val="007B0300"/>
    <w:rsid w:val="007B4158"/>
    <w:rsid w:val="007C5C5C"/>
    <w:rsid w:val="007E1F21"/>
    <w:rsid w:val="007F44B6"/>
    <w:rsid w:val="00800E73"/>
    <w:rsid w:val="00803C13"/>
    <w:rsid w:val="00811C1C"/>
    <w:rsid w:val="00816AB3"/>
    <w:rsid w:val="00824F0B"/>
    <w:rsid w:val="00850BC6"/>
    <w:rsid w:val="00852805"/>
    <w:rsid w:val="00865F72"/>
    <w:rsid w:val="008743A4"/>
    <w:rsid w:val="008C4FA6"/>
    <w:rsid w:val="008D6A96"/>
    <w:rsid w:val="008E5E1A"/>
    <w:rsid w:val="008E6954"/>
    <w:rsid w:val="008E70E7"/>
    <w:rsid w:val="008E73C3"/>
    <w:rsid w:val="008E7BBC"/>
    <w:rsid w:val="009017AD"/>
    <w:rsid w:val="00926A6E"/>
    <w:rsid w:val="009308A7"/>
    <w:rsid w:val="00957ABF"/>
    <w:rsid w:val="00987EE1"/>
    <w:rsid w:val="009C437F"/>
    <w:rsid w:val="009D2D9A"/>
    <w:rsid w:val="009D3464"/>
    <w:rsid w:val="009E1191"/>
    <w:rsid w:val="009F0CE3"/>
    <w:rsid w:val="00A01F23"/>
    <w:rsid w:val="00A13E6A"/>
    <w:rsid w:val="00A20D77"/>
    <w:rsid w:val="00A47462"/>
    <w:rsid w:val="00A66160"/>
    <w:rsid w:val="00A77897"/>
    <w:rsid w:val="00A779C8"/>
    <w:rsid w:val="00A92116"/>
    <w:rsid w:val="00AA6D69"/>
    <w:rsid w:val="00AD3402"/>
    <w:rsid w:val="00AE0451"/>
    <w:rsid w:val="00AF2434"/>
    <w:rsid w:val="00B100EB"/>
    <w:rsid w:val="00B26B54"/>
    <w:rsid w:val="00B31581"/>
    <w:rsid w:val="00B33841"/>
    <w:rsid w:val="00B3729C"/>
    <w:rsid w:val="00B477F8"/>
    <w:rsid w:val="00B47BF9"/>
    <w:rsid w:val="00B671C2"/>
    <w:rsid w:val="00B712E6"/>
    <w:rsid w:val="00B744D7"/>
    <w:rsid w:val="00B94099"/>
    <w:rsid w:val="00B962CC"/>
    <w:rsid w:val="00BA14AF"/>
    <w:rsid w:val="00BB3EE3"/>
    <w:rsid w:val="00BC1865"/>
    <w:rsid w:val="00BF0415"/>
    <w:rsid w:val="00C01BEA"/>
    <w:rsid w:val="00C17C9B"/>
    <w:rsid w:val="00C2050A"/>
    <w:rsid w:val="00C33045"/>
    <w:rsid w:val="00C40123"/>
    <w:rsid w:val="00C50C5C"/>
    <w:rsid w:val="00C5254F"/>
    <w:rsid w:val="00C57B8C"/>
    <w:rsid w:val="00C61971"/>
    <w:rsid w:val="00C65112"/>
    <w:rsid w:val="00C667F0"/>
    <w:rsid w:val="00C92785"/>
    <w:rsid w:val="00CB0902"/>
    <w:rsid w:val="00CB6063"/>
    <w:rsid w:val="00CB709F"/>
    <w:rsid w:val="00CF4791"/>
    <w:rsid w:val="00D04902"/>
    <w:rsid w:val="00D46086"/>
    <w:rsid w:val="00D51771"/>
    <w:rsid w:val="00D6024E"/>
    <w:rsid w:val="00D64138"/>
    <w:rsid w:val="00D97C2E"/>
    <w:rsid w:val="00DC1151"/>
    <w:rsid w:val="00DC7AEF"/>
    <w:rsid w:val="00DD1B62"/>
    <w:rsid w:val="00DE16E0"/>
    <w:rsid w:val="00DF7D90"/>
    <w:rsid w:val="00E10491"/>
    <w:rsid w:val="00E14CE1"/>
    <w:rsid w:val="00E31B6D"/>
    <w:rsid w:val="00E53326"/>
    <w:rsid w:val="00E75C65"/>
    <w:rsid w:val="00E803F1"/>
    <w:rsid w:val="00E82E9D"/>
    <w:rsid w:val="00E87C86"/>
    <w:rsid w:val="00EA507E"/>
    <w:rsid w:val="00EB4053"/>
    <w:rsid w:val="00EC37DD"/>
    <w:rsid w:val="00EF09FE"/>
    <w:rsid w:val="00F05F00"/>
    <w:rsid w:val="00F1375A"/>
    <w:rsid w:val="00F40959"/>
    <w:rsid w:val="00F540FB"/>
    <w:rsid w:val="00F56DA3"/>
    <w:rsid w:val="00F57B1C"/>
    <w:rsid w:val="00F7109C"/>
    <w:rsid w:val="00FA287A"/>
    <w:rsid w:val="00FC1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6272C"/>
  <w15:docId w15:val="{353F20DB-4B60-43AC-9268-E17BDA3A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6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078DD"/>
    <w:rPr>
      <w:rFonts w:ascii="Tahoma" w:hAnsi="Tahoma" w:cs="Tahoma"/>
      <w:sz w:val="16"/>
      <w:szCs w:val="16"/>
    </w:rPr>
  </w:style>
  <w:style w:type="paragraph" w:styleId="Header">
    <w:name w:val="header"/>
    <w:basedOn w:val="Normal"/>
    <w:link w:val="HeaderChar"/>
    <w:uiPriority w:val="99"/>
    <w:rsid w:val="00905766"/>
    <w:pPr>
      <w:tabs>
        <w:tab w:val="center" w:pos="4320"/>
        <w:tab w:val="right" w:pos="8640"/>
      </w:tabs>
    </w:pPr>
  </w:style>
  <w:style w:type="paragraph" w:styleId="Footer">
    <w:name w:val="footer"/>
    <w:basedOn w:val="Normal"/>
    <w:link w:val="FooterChar"/>
    <w:uiPriority w:val="99"/>
    <w:rsid w:val="00905766"/>
    <w:pPr>
      <w:tabs>
        <w:tab w:val="center" w:pos="4320"/>
        <w:tab w:val="right" w:pos="8640"/>
      </w:tabs>
    </w:pPr>
  </w:style>
  <w:style w:type="character" w:styleId="PageNumber">
    <w:name w:val="page number"/>
    <w:basedOn w:val="DefaultParagraphFont"/>
    <w:rsid w:val="00905766"/>
  </w:style>
  <w:style w:type="character" w:customStyle="1" w:styleId="HeaderChar">
    <w:name w:val="Header Char"/>
    <w:link w:val="Header"/>
    <w:uiPriority w:val="99"/>
    <w:rsid w:val="00351D17"/>
    <w:rPr>
      <w:sz w:val="24"/>
      <w:szCs w:val="24"/>
    </w:rPr>
  </w:style>
  <w:style w:type="paragraph" w:customStyle="1" w:styleId="MediumGrid1-Accent21">
    <w:name w:val="Medium Grid 1 - Accent 21"/>
    <w:basedOn w:val="Normal"/>
    <w:uiPriority w:val="34"/>
    <w:qFormat/>
    <w:rsid w:val="009E3310"/>
    <w:pPr>
      <w:ind w:left="720"/>
    </w:pPr>
  </w:style>
  <w:style w:type="paragraph" w:styleId="PlainText">
    <w:name w:val="Plain Text"/>
    <w:basedOn w:val="Normal"/>
    <w:link w:val="PlainTextChar"/>
    <w:uiPriority w:val="99"/>
    <w:unhideWhenUsed/>
    <w:rsid w:val="001E022B"/>
    <w:rPr>
      <w:rFonts w:ascii="Consolas" w:eastAsia="Calibri" w:hAnsi="Consolas"/>
      <w:sz w:val="21"/>
      <w:szCs w:val="21"/>
    </w:rPr>
  </w:style>
  <w:style w:type="character" w:customStyle="1" w:styleId="PlainTextChar">
    <w:name w:val="Plain Text Char"/>
    <w:link w:val="PlainText"/>
    <w:uiPriority w:val="99"/>
    <w:rsid w:val="001E022B"/>
    <w:rPr>
      <w:rFonts w:ascii="Consolas" w:eastAsia="Calibri" w:hAnsi="Consolas" w:cs="Times New Roman"/>
      <w:sz w:val="21"/>
      <w:szCs w:val="21"/>
    </w:rPr>
  </w:style>
  <w:style w:type="character" w:customStyle="1" w:styleId="FooterChar">
    <w:name w:val="Footer Char"/>
    <w:link w:val="Footer"/>
    <w:uiPriority w:val="99"/>
    <w:rsid w:val="001F62D8"/>
    <w:rPr>
      <w:sz w:val="24"/>
      <w:szCs w:val="24"/>
    </w:rPr>
  </w:style>
  <w:style w:type="character" w:styleId="Strong">
    <w:name w:val="Strong"/>
    <w:uiPriority w:val="22"/>
    <w:qFormat/>
    <w:rsid w:val="003E7C1A"/>
    <w:rPr>
      <w:b/>
      <w:bCs/>
    </w:rPr>
  </w:style>
  <w:style w:type="paragraph" w:styleId="ListParagraph">
    <w:name w:val="List Paragraph"/>
    <w:basedOn w:val="Normal"/>
    <w:uiPriority w:val="34"/>
    <w:qFormat/>
    <w:rsid w:val="006C2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11888">
      <w:bodyDiv w:val="1"/>
      <w:marLeft w:val="0"/>
      <w:marRight w:val="0"/>
      <w:marTop w:val="0"/>
      <w:marBottom w:val="0"/>
      <w:divBdr>
        <w:top w:val="none" w:sz="0" w:space="0" w:color="auto"/>
        <w:left w:val="none" w:sz="0" w:space="0" w:color="auto"/>
        <w:bottom w:val="none" w:sz="0" w:space="0" w:color="auto"/>
        <w:right w:val="none" w:sz="0" w:space="0" w:color="auto"/>
      </w:divBdr>
    </w:div>
    <w:div w:id="193463331">
      <w:bodyDiv w:val="1"/>
      <w:marLeft w:val="0"/>
      <w:marRight w:val="0"/>
      <w:marTop w:val="0"/>
      <w:marBottom w:val="0"/>
      <w:divBdr>
        <w:top w:val="none" w:sz="0" w:space="0" w:color="auto"/>
        <w:left w:val="none" w:sz="0" w:space="0" w:color="auto"/>
        <w:bottom w:val="none" w:sz="0" w:space="0" w:color="auto"/>
        <w:right w:val="none" w:sz="0" w:space="0" w:color="auto"/>
      </w:divBdr>
      <w:divsChild>
        <w:div w:id="87760">
          <w:marLeft w:val="0"/>
          <w:marRight w:val="0"/>
          <w:marTop w:val="0"/>
          <w:marBottom w:val="0"/>
          <w:divBdr>
            <w:top w:val="none" w:sz="0" w:space="0" w:color="auto"/>
            <w:left w:val="none" w:sz="0" w:space="0" w:color="auto"/>
            <w:bottom w:val="none" w:sz="0" w:space="0" w:color="auto"/>
            <w:right w:val="none" w:sz="0" w:space="0" w:color="auto"/>
          </w:divBdr>
        </w:div>
        <w:div w:id="279655461">
          <w:marLeft w:val="0"/>
          <w:marRight w:val="0"/>
          <w:marTop w:val="0"/>
          <w:marBottom w:val="0"/>
          <w:divBdr>
            <w:top w:val="none" w:sz="0" w:space="0" w:color="auto"/>
            <w:left w:val="none" w:sz="0" w:space="0" w:color="auto"/>
            <w:bottom w:val="none" w:sz="0" w:space="0" w:color="auto"/>
            <w:right w:val="none" w:sz="0" w:space="0" w:color="auto"/>
          </w:divBdr>
        </w:div>
      </w:divsChild>
    </w:div>
    <w:div w:id="495342019">
      <w:bodyDiv w:val="1"/>
      <w:marLeft w:val="0"/>
      <w:marRight w:val="0"/>
      <w:marTop w:val="0"/>
      <w:marBottom w:val="0"/>
      <w:divBdr>
        <w:top w:val="none" w:sz="0" w:space="0" w:color="auto"/>
        <w:left w:val="none" w:sz="0" w:space="0" w:color="auto"/>
        <w:bottom w:val="none" w:sz="0" w:space="0" w:color="auto"/>
        <w:right w:val="none" w:sz="0" w:space="0" w:color="auto"/>
      </w:divBdr>
    </w:div>
    <w:div w:id="1105350278">
      <w:bodyDiv w:val="1"/>
      <w:marLeft w:val="0"/>
      <w:marRight w:val="0"/>
      <w:marTop w:val="0"/>
      <w:marBottom w:val="0"/>
      <w:divBdr>
        <w:top w:val="none" w:sz="0" w:space="0" w:color="auto"/>
        <w:left w:val="none" w:sz="0" w:space="0" w:color="auto"/>
        <w:bottom w:val="none" w:sz="0" w:space="0" w:color="auto"/>
        <w:right w:val="none" w:sz="0" w:space="0" w:color="auto"/>
      </w:divBdr>
    </w:div>
    <w:div w:id="1273243349">
      <w:bodyDiv w:val="1"/>
      <w:marLeft w:val="0"/>
      <w:marRight w:val="0"/>
      <w:marTop w:val="0"/>
      <w:marBottom w:val="0"/>
      <w:divBdr>
        <w:top w:val="none" w:sz="0" w:space="0" w:color="auto"/>
        <w:left w:val="none" w:sz="0" w:space="0" w:color="auto"/>
        <w:bottom w:val="none" w:sz="0" w:space="0" w:color="auto"/>
        <w:right w:val="none" w:sz="0" w:space="0" w:color="auto"/>
      </w:divBdr>
    </w:div>
    <w:div w:id="1362827927">
      <w:bodyDiv w:val="1"/>
      <w:marLeft w:val="0"/>
      <w:marRight w:val="0"/>
      <w:marTop w:val="0"/>
      <w:marBottom w:val="0"/>
      <w:divBdr>
        <w:top w:val="none" w:sz="0" w:space="0" w:color="auto"/>
        <w:left w:val="none" w:sz="0" w:space="0" w:color="auto"/>
        <w:bottom w:val="none" w:sz="0" w:space="0" w:color="auto"/>
        <w:right w:val="none" w:sz="0" w:space="0" w:color="auto"/>
      </w:divBdr>
    </w:div>
    <w:div w:id="1404526895">
      <w:bodyDiv w:val="1"/>
      <w:marLeft w:val="0"/>
      <w:marRight w:val="0"/>
      <w:marTop w:val="0"/>
      <w:marBottom w:val="0"/>
      <w:divBdr>
        <w:top w:val="none" w:sz="0" w:space="0" w:color="auto"/>
        <w:left w:val="none" w:sz="0" w:space="0" w:color="auto"/>
        <w:bottom w:val="none" w:sz="0" w:space="0" w:color="auto"/>
        <w:right w:val="none" w:sz="0" w:space="0" w:color="auto"/>
      </w:divBdr>
    </w:div>
    <w:div w:id="1829519207">
      <w:bodyDiv w:val="1"/>
      <w:marLeft w:val="0"/>
      <w:marRight w:val="0"/>
      <w:marTop w:val="0"/>
      <w:marBottom w:val="0"/>
      <w:divBdr>
        <w:top w:val="none" w:sz="0" w:space="0" w:color="auto"/>
        <w:left w:val="none" w:sz="0" w:space="0" w:color="auto"/>
        <w:bottom w:val="none" w:sz="0" w:space="0" w:color="auto"/>
        <w:right w:val="none" w:sz="0" w:space="0" w:color="auto"/>
      </w:divBdr>
    </w:div>
    <w:div w:id="2005086268">
      <w:bodyDiv w:val="1"/>
      <w:marLeft w:val="0"/>
      <w:marRight w:val="0"/>
      <w:marTop w:val="0"/>
      <w:marBottom w:val="0"/>
      <w:divBdr>
        <w:top w:val="none" w:sz="0" w:space="0" w:color="auto"/>
        <w:left w:val="none" w:sz="0" w:space="0" w:color="auto"/>
        <w:bottom w:val="none" w:sz="0" w:space="0" w:color="auto"/>
        <w:right w:val="none" w:sz="0" w:space="0" w:color="auto"/>
      </w:divBdr>
    </w:div>
    <w:div w:id="212541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16FC55A-04F1-4ACD-ABCB-AC3F4799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821</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Partnership for a Healthy Durham</vt:lpstr>
    </vt:vector>
  </TitlesOfParts>
  <Company>Duke Medicine</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for a Healthy Durham</dc:title>
  <dc:creator>scovington</dc:creator>
  <cp:lastModifiedBy>Mortiboy, Marissa</cp:lastModifiedBy>
  <cp:revision>8</cp:revision>
  <cp:lastPrinted>2016-10-31T19:18:00Z</cp:lastPrinted>
  <dcterms:created xsi:type="dcterms:W3CDTF">2016-11-01T12:12:00Z</dcterms:created>
  <dcterms:modified xsi:type="dcterms:W3CDTF">2016-11-02T17:31:00Z</dcterms:modified>
</cp:coreProperties>
</file>